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2FCB" w14:textId="60E98E8D" w:rsidR="00654045" w:rsidRPr="003B4DE8" w:rsidRDefault="009416D5" w:rsidP="00654045">
      <w:pPr>
        <w:shd w:val="clear" w:color="auto" w:fill="1F4E79" w:themeFill="accent5" w:themeFillShade="80"/>
        <w:spacing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654045" w:rsidRPr="003B4DE8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A. </w:t>
      </w:r>
      <w:bookmarkStart w:id="0" w:name="A00"/>
      <w:r w:rsidR="00654045" w:rsidRPr="003B4DE8">
        <w:rPr>
          <w:rFonts w:ascii="Arial" w:hAnsi="Arial" w:cs="Arial"/>
          <w:b/>
          <w:bCs/>
          <w:color w:val="FFFFFF" w:themeColor="background1"/>
          <w:sz w:val="24"/>
          <w:szCs w:val="24"/>
        </w:rPr>
        <w:t>ÍNDICE</w:t>
      </w:r>
      <w:r w:rsidR="00FA3C3C" w:rsidRPr="003B4DE8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bookmarkEnd w:id="0"/>
      <w:r w:rsidR="00FA3C3C" w:rsidRPr="003B4DE8">
        <w:rPr>
          <w:rFonts w:ascii="Arial" w:hAnsi="Arial" w:cs="Arial"/>
          <w:b/>
          <w:bCs/>
          <w:color w:val="FFFFFF" w:themeColor="background1"/>
          <w:sz w:val="24"/>
          <w:szCs w:val="24"/>
        </w:rPr>
        <w:t>(Clique no nome para ir à máscara):</w:t>
      </w:r>
    </w:p>
    <w:p w14:paraId="13F24B7F" w14:textId="77777777" w:rsidR="00DD095C" w:rsidRPr="003B4DE8" w:rsidRDefault="00DD095C" w:rsidP="00BE385F">
      <w:pPr>
        <w:spacing w:after="60" w:line="240" w:lineRule="auto"/>
        <w:jc w:val="both"/>
        <w:rPr>
          <w:rFonts w:ascii="Arial" w:hAnsi="Arial" w:cs="Arial"/>
          <w:color w:val="003DA5"/>
          <w:sz w:val="24"/>
          <w:szCs w:val="24"/>
        </w:rPr>
        <w:sectPr w:rsidR="00DD095C" w:rsidRPr="003B4DE8" w:rsidSect="00562046">
          <w:headerReference w:type="default" r:id="rId11"/>
          <w:footerReference w:type="even" r:id="rId12"/>
          <w:footerReference w:type="default" r:id="rId13"/>
          <w:pgSz w:w="12240" w:h="15840"/>
          <w:pgMar w:top="1139" w:right="794" w:bottom="585" w:left="794" w:header="154" w:footer="210" w:gutter="0"/>
          <w:cols w:space="720"/>
          <w:docGrid w:linePitch="360"/>
        </w:sectPr>
      </w:pPr>
    </w:p>
    <w:p w14:paraId="1F96A5B8" w14:textId="58075DC7" w:rsidR="00654045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1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Abdome Superior</w:t>
        </w:r>
      </w:hyperlink>
    </w:p>
    <w:p w14:paraId="5509A5EA" w14:textId="2DA56D6A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2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Abdome Superior com Boyden</w:t>
        </w:r>
      </w:hyperlink>
    </w:p>
    <w:p w14:paraId="6D441A2D" w14:textId="3E635858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3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Abdome Total</w:t>
        </w:r>
      </w:hyperlink>
    </w:p>
    <w:p w14:paraId="1A15F53C" w14:textId="044103D6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4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Abdome Total: FAST</w:t>
        </w:r>
      </w:hyperlink>
    </w:p>
    <w:p w14:paraId="510C3DA5" w14:textId="4D3CD06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5" w:history="1">
        <w:r w:rsidRPr="003B4DE8">
          <w:rPr>
            <w:rStyle w:val="Hyperlink"/>
            <w:rFonts w:ascii="Arial" w:hAnsi="Arial" w:cs="Arial"/>
            <w:sz w:val="18"/>
            <w:szCs w:val="18"/>
          </w:rPr>
          <w:t>Rins e Vias Urinárias</w:t>
        </w:r>
      </w:hyperlink>
    </w:p>
    <w:p w14:paraId="26E9AA40" w14:textId="3112F673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6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Próstata</w:t>
        </w:r>
      </w:hyperlink>
    </w:p>
    <w:p w14:paraId="21D711DD" w14:textId="3F85721E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7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Próstata Transretal</w:t>
        </w:r>
      </w:hyperlink>
    </w:p>
    <w:p w14:paraId="5DDAE9FD" w14:textId="7D77C8A7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8" w:history="1">
        <w:r w:rsidRPr="003B4DE8">
          <w:rPr>
            <w:rStyle w:val="Hyperlink"/>
            <w:rFonts w:ascii="Arial" w:hAnsi="Arial" w:cs="Arial"/>
            <w:sz w:val="18"/>
            <w:szCs w:val="18"/>
          </w:rPr>
          <w:t>Rins e Vias Urinárias e Próstata</w:t>
        </w:r>
      </w:hyperlink>
    </w:p>
    <w:p w14:paraId="3437F922" w14:textId="7759B41D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09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Abdome Total e Próstata</w:t>
        </w:r>
      </w:hyperlink>
    </w:p>
    <w:p w14:paraId="305146AC" w14:textId="27BC02FE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0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Parede Abdominal</w:t>
        </w:r>
      </w:hyperlink>
    </w:p>
    <w:p w14:paraId="3D2F0FD2" w14:textId="491C8DAF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1" w:history="1">
        <w:r w:rsidRPr="003B4DE8">
          <w:rPr>
            <w:rStyle w:val="Hyperlink"/>
            <w:rFonts w:ascii="Arial" w:hAnsi="Arial" w:cs="Arial"/>
            <w:sz w:val="18"/>
            <w:szCs w:val="18"/>
          </w:rPr>
          <w:t>Região Inguinal</w:t>
        </w:r>
      </w:hyperlink>
    </w:p>
    <w:p w14:paraId="7DBC10F9" w14:textId="49F6BAC7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2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Partes Moles</w:t>
        </w:r>
      </w:hyperlink>
    </w:p>
    <w:p w14:paraId="10151A4D" w14:textId="483A5F20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3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Pelve Suprapúbico</w:t>
        </w:r>
      </w:hyperlink>
    </w:p>
    <w:p w14:paraId="2323DA8F" w14:textId="513094BF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4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Transvaginal</w:t>
        </w:r>
      </w:hyperlink>
    </w:p>
    <w:p w14:paraId="5E6258CC" w14:textId="19BC9D3F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5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Transvaginal: DIU</w:t>
        </w:r>
      </w:hyperlink>
    </w:p>
    <w:p w14:paraId="17DC44F0" w14:textId="623F029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6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Transvaginal: Controle de Ovulação</w:t>
        </w:r>
      </w:hyperlink>
    </w:p>
    <w:p w14:paraId="469E4CDC" w14:textId="414C5808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7" w:history="1">
        <w:r w:rsidRPr="003B4DE8">
          <w:rPr>
            <w:rStyle w:val="Hyperlink"/>
            <w:rFonts w:ascii="Arial" w:hAnsi="Arial" w:cs="Arial"/>
            <w:sz w:val="18"/>
            <w:szCs w:val="18"/>
          </w:rPr>
          <w:t>Bolsa Testicular</w:t>
        </w:r>
      </w:hyperlink>
    </w:p>
    <w:p w14:paraId="488B7C0B" w14:textId="3F0CB1B4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8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Pênis</w:t>
        </w:r>
      </w:hyperlink>
    </w:p>
    <w:p w14:paraId="53F653D8" w14:textId="375F0767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19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Transvaginal: Endometriose</w:t>
        </w:r>
      </w:hyperlink>
    </w:p>
    <w:p w14:paraId="654006EA" w14:textId="6CAD15CF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0" w:history="1">
        <w:r w:rsidRPr="003B4DE8">
          <w:rPr>
            <w:rStyle w:val="Hyperlink"/>
            <w:rFonts w:ascii="Arial" w:hAnsi="Arial" w:cs="Arial"/>
            <w:sz w:val="18"/>
            <w:szCs w:val="18"/>
          </w:rPr>
          <w:t>Elastografia</w:t>
        </w:r>
      </w:hyperlink>
    </w:p>
    <w:p w14:paraId="302573B9" w14:textId="15E1BD3E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1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Tórax</w:t>
        </w:r>
      </w:hyperlink>
    </w:p>
    <w:p w14:paraId="46C143D7" w14:textId="5F88AAE0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2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Tórax: Cúpulas</w:t>
        </w:r>
      </w:hyperlink>
    </w:p>
    <w:p w14:paraId="16D5FBAD" w14:textId="058E916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3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Transfontanela</w:t>
        </w:r>
      </w:hyperlink>
    </w:p>
    <w:p w14:paraId="6C6EA72A" w14:textId="74CF77D7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4" w:history="1">
        <w:r w:rsidRPr="003B4DE8">
          <w:rPr>
            <w:rStyle w:val="Hyperlink"/>
            <w:rFonts w:ascii="Arial" w:hAnsi="Arial" w:cs="Arial"/>
            <w:sz w:val="18"/>
            <w:szCs w:val="18"/>
          </w:rPr>
          <w:t>Cervical</w:t>
        </w:r>
      </w:hyperlink>
    </w:p>
    <w:p w14:paraId="38893D01" w14:textId="7FFD85F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5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Tireoide</w:t>
        </w:r>
      </w:hyperlink>
    </w:p>
    <w:p w14:paraId="033983C2" w14:textId="1F57E845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6" w:history="1">
        <w:r w:rsidRPr="003B4DE8">
          <w:rPr>
            <w:rStyle w:val="Hyperlink"/>
            <w:rFonts w:ascii="Arial" w:hAnsi="Arial" w:cs="Arial"/>
            <w:sz w:val="18"/>
            <w:szCs w:val="18"/>
          </w:rPr>
          <w:t>Glândulas Salivares</w:t>
        </w:r>
      </w:hyperlink>
    </w:p>
    <w:p w14:paraId="501136F1" w14:textId="51EA7D15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7" w:history="1">
        <w:r w:rsidRPr="003B4DE8">
          <w:rPr>
            <w:rStyle w:val="Hyperlink"/>
            <w:rFonts w:ascii="Arial" w:hAnsi="Arial" w:cs="Arial"/>
            <w:sz w:val="18"/>
            <w:szCs w:val="18"/>
          </w:rPr>
          <w:t>Globo Ocular</w:t>
        </w:r>
      </w:hyperlink>
    </w:p>
    <w:p w14:paraId="3C5F097D" w14:textId="755FCA9B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8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Antebraço</w:t>
        </w:r>
      </w:hyperlink>
    </w:p>
    <w:p w14:paraId="7B4A9EC6" w14:textId="0BB3E81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29" w:history="1">
        <w:r w:rsidRPr="003B4DE8">
          <w:rPr>
            <w:rStyle w:val="Hyperlink"/>
            <w:rFonts w:ascii="Arial" w:hAnsi="Arial" w:cs="Arial"/>
            <w:sz w:val="18"/>
            <w:szCs w:val="18"/>
          </w:rPr>
          <w:t>Braço</w:t>
        </w:r>
      </w:hyperlink>
    </w:p>
    <w:p w14:paraId="0B90FC66" w14:textId="515E8034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0" w:history="1">
        <w:r w:rsidRPr="003B4DE8">
          <w:rPr>
            <w:rStyle w:val="Hyperlink"/>
            <w:rFonts w:ascii="Arial" w:hAnsi="Arial" w:cs="Arial"/>
            <w:sz w:val="18"/>
            <w:szCs w:val="18"/>
          </w:rPr>
          <w:t>Cotovelo</w:t>
        </w:r>
      </w:hyperlink>
    </w:p>
    <w:p w14:paraId="4E2D200C" w14:textId="041D828D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1" w:history="1">
        <w:r w:rsidRPr="003B4DE8">
          <w:rPr>
            <w:rStyle w:val="Hyperlink"/>
            <w:rFonts w:ascii="Arial" w:hAnsi="Arial" w:cs="Arial"/>
            <w:sz w:val="18"/>
            <w:szCs w:val="18"/>
          </w:rPr>
          <w:t>Coxa</w:t>
        </w:r>
      </w:hyperlink>
    </w:p>
    <w:p w14:paraId="6AAE53F6" w14:textId="75419F8D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2" w:history="1">
        <w:r w:rsidRPr="003B4DE8">
          <w:rPr>
            <w:rStyle w:val="Hyperlink"/>
            <w:rFonts w:ascii="Arial" w:hAnsi="Arial" w:cs="Arial"/>
            <w:sz w:val="18"/>
            <w:szCs w:val="18"/>
          </w:rPr>
          <w:t>Joelho</w:t>
        </w:r>
      </w:hyperlink>
    </w:p>
    <w:p w14:paraId="43CD5638" w14:textId="1A3F4478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3" w:history="1">
        <w:r w:rsidRPr="003B4DE8">
          <w:rPr>
            <w:rStyle w:val="Hyperlink"/>
            <w:rFonts w:ascii="Arial" w:hAnsi="Arial" w:cs="Arial"/>
            <w:sz w:val="18"/>
            <w:szCs w:val="18"/>
          </w:rPr>
          <w:t>Mão</w:t>
        </w:r>
      </w:hyperlink>
    </w:p>
    <w:p w14:paraId="6FB59F79" w14:textId="502EDC0D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4" w:history="1">
        <w:r w:rsidRPr="003B4DE8">
          <w:rPr>
            <w:rStyle w:val="Hyperlink"/>
            <w:rFonts w:ascii="Arial" w:hAnsi="Arial" w:cs="Arial"/>
            <w:sz w:val="18"/>
            <w:szCs w:val="18"/>
          </w:rPr>
          <w:t>Ombro</w:t>
        </w:r>
      </w:hyperlink>
    </w:p>
    <w:p w14:paraId="0AEA027A" w14:textId="6F93472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5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Pé</w:t>
        </w:r>
      </w:hyperlink>
    </w:p>
    <w:p w14:paraId="1C246C53" w14:textId="5ED9599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6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Perna</w:t>
        </w:r>
      </w:hyperlink>
    </w:p>
    <w:p w14:paraId="0B819798" w14:textId="756AB658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7" w:history="1">
        <w:r w:rsidRPr="003B4DE8">
          <w:rPr>
            <w:rStyle w:val="Hyperlink"/>
            <w:rFonts w:ascii="Arial" w:hAnsi="Arial" w:cs="Arial"/>
            <w:sz w:val="18"/>
            <w:szCs w:val="18"/>
          </w:rPr>
          <w:t>Punho</w:t>
        </w:r>
      </w:hyperlink>
    </w:p>
    <w:p w14:paraId="35DAF23D" w14:textId="062A07D4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8" w:history="1">
        <w:r w:rsidRPr="003B4DE8">
          <w:rPr>
            <w:rStyle w:val="Hyperlink"/>
            <w:rFonts w:ascii="Arial" w:hAnsi="Arial" w:cs="Arial"/>
            <w:sz w:val="18"/>
            <w:szCs w:val="18"/>
          </w:rPr>
          <w:t>Quadril</w:t>
        </w:r>
      </w:hyperlink>
    </w:p>
    <w:p w14:paraId="2E4CD0A3" w14:textId="0757189D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39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Dedo da Mão</w:t>
        </w:r>
      </w:hyperlink>
    </w:p>
    <w:p w14:paraId="3DD86F6F" w14:textId="6BD3450A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0" w:history="1">
        <w:r w:rsidRPr="003B4DE8">
          <w:rPr>
            <w:rStyle w:val="Hyperlink"/>
            <w:rFonts w:ascii="Arial" w:hAnsi="Arial" w:cs="Arial"/>
            <w:sz w:val="18"/>
            <w:szCs w:val="18"/>
          </w:rPr>
          <w:t>Sínfise Púbica</w:t>
        </w:r>
      </w:hyperlink>
    </w:p>
    <w:p w14:paraId="1898683F" w14:textId="4441E0D2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1" w:history="1">
        <w:r w:rsidRPr="003B4DE8">
          <w:rPr>
            <w:rStyle w:val="Hyperlink"/>
            <w:rFonts w:ascii="Arial" w:hAnsi="Arial" w:cs="Arial"/>
            <w:sz w:val="18"/>
            <w:szCs w:val="18"/>
          </w:rPr>
          <w:t>Tornozelo</w:t>
        </w:r>
      </w:hyperlink>
    </w:p>
    <w:p w14:paraId="5A17EAF6" w14:textId="5966BD0E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2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Abdome Superior</w:t>
        </w:r>
      </w:hyperlink>
    </w:p>
    <w:p w14:paraId="546FD3BD" w14:textId="21698E78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3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Fígado Transplantado</w:t>
        </w:r>
      </w:hyperlink>
    </w:p>
    <w:p w14:paraId="611ADDC3" w14:textId="77E0E376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4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Rim Transplantado</w:t>
        </w:r>
      </w:hyperlink>
    </w:p>
    <w:p w14:paraId="7745DFE7" w14:textId="535502D2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5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Bolsa Testicular</w:t>
        </w:r>
      </w:hyperlink>
    </w:p>
    <w:p w14:paraId="6549601F" w14:textId="7B1BCB67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6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Pênis</w:t>
        </w:r>
      </w:hyperlink>
    </w:p>
    <w:p w14:paraId="4AF9689E" w14:textId="22C9B38D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7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Transfontanela</w:t>
        </w:r>
      </w:hyperlink>
    </w:p>
    <w:p w14:paraId="5D2F49B1" w14:textId="359FEA6C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8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Tireoide</w:t>
        </w:r>
      </w:hyperlink>
    </w:p>
    <w:p w14:paraId="1C3B738B" w14:textId="5B9E303C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49" w:history="1">
        <w:r w:rsidRPr="003B4DE8">
          <w:rPr>
            <w:rStyle w:val="Hyperlink"/>
            <w:rFonts w:ascii="Arial" w:hAnsi="Arial" w:cs="Arial"/>
            <w:sz w:val="18"/>
            <w:szCs w:val="18"/>
          </w:rPr>
          <w:t>Doppler: Transvaginal</w:t>
        </w:r>
      </w:hyperlink>
    </w:p>
    <w:p w14:paraId="5CE83CC2" w14:textId="2CC040B5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0" w:history="1">
        <w:r w:rsidRPr="003B4DE8">
          <w:rPr>
            <w:rStyle w:val="Hyperlink"/>
            <w:rFonts w:ascii="Arial" w:hAnsi="Arial" w:cs="Arial"/>
            <w:sz w:val="18"/>
            <w:szCs w:val="18"/>
          </w:rPr>
          <w:t>Obstétrico 1˚ Trimestre</w:t>
        </w:r>
      </w:hyperlink>
    </w:p>
    <w:p w14:paraId="725BF614" w14:textId="2BA1AFC2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1" w:history="1">
        <w:r w:rsidRPr="003B4DE8">
          <w:rPr>
            <w:rStyle w:val="Hyperlink"/>
            <w:rFonts w:ascii="Arial" w:hAnsi="Arial" w:cs="Arial"/>
            <w:sz w:val="18"/>
            <w:szCs w:val="18"/>
          </w:rPr>
          <w:t>Obstétrico 2˚ e 3˚ Trimestre</w:t>
        </w:r>
      </w:hyperlink>
    </w:p>
    <w:p w14:paraId="45C143EA" w14:textId="1E904D9F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2" w:history="1">
        <w:r w:rsidRPr="003B4DE8">
          <w:rPr>
            <w:rStyle w:val="Hyperlink"/>
            <w:rFonts w:ascii="Arial" w:hAnsi="Arial" w:cs="Arial"/>
            <w:sz w:val="18"/>
            <w:szCs w:val="18"/>
          </w:rPr>
          <w:t>Obstétrico Gemelar</w:t>
        </w:r>
      </w:hyperlink>
    </w:p>
    <w:p w14:paraId="4DABF6EF" w14:textId="1A2D7DE3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3" w:history="1">
        <w:r w:rsidRPr="003B4DE8">
          <w:rPr>
            <w:rStyle w:val="Hyperlink"/>
            <w:rFonts w:ascii="Arial" w:hAnsi="Arial" w:cs="Arial"/>
            <w:sz w:val="18"/>
            <w:szCs w:val="18"/>
          </w:rPr>
          <w:t>Obstétrico Doppler</w:t>
        </w:r>
      </w:hyperlink>
    </w:p>
    <w:p w14:paraId="0E446ED1" w14:textId="21AFDEE5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4" w:history="1">
        <w:r w:rsidRPr="003B4DE8">
          <w:rPr>
            <w:rStyle w:val="Hyperlink"/>
            <w:rFonts w:ascii="Arial" w:hAnsi="Arial" w:cs="Arial"/>
            <w:sz w:val="18"/>
            <w:szCs w:val="18"/>
          </w:rPr>
          <w:t>Veia Cava e Ilíacas</w:t>
        </w:r>
      </w:hyperlink>
    </w:p>
    <w:p w14:paraId="7C1A8220" w14:textId="108578AC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5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Aorta e Ilíacas</w:t>
        </w:r>
      </w:hyperlink>
    </w:p>
    <w:p w14:paraId="39CA6170" w14:textId="45EFAB09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6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Artérias Renais</w:t>
        </w:r>
      </w:hyperlink>
    </w:p>
    <w:p w14:paraId="2408D351" w14:textId="259B3716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7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Artérias Temporais</w:t>
        </w:r>
      </w:hyperlink>
    </w:p>
    <w:p w14:paraId="019F84CD" w14:textId="3E091360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8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Artérias Carótidas</w:t>
        </w:r>
      </w:hyperlink>
    </w:p>
    <w:p w14:paraId="673C1D70" w14:textId="5DB570F4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59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Arterial dos MMII</w:t>
        </w:r>
      </w:hyperlink>
    </w:p>
    <w:p w14:paraId="08423472" w14:textId="297FAD31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0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Arterial dos MMII Resumido</w:t>
        </w:r>
      </w:hyperlink>
    </w:p>
    <w:p w14:paraId="0B79C9DD" w14:textId="4C8A3B7A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1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Arterial dos MMSS</w:t>
        </w:r>
      </w:hyperlink>
    </w:p>
    <w:p w14:paraId="31D16A34" w14:textId="63962C95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2" w:history="1">
        <w:r w:rsidRPr="003B4DE8">
          <w:rPr>
            <w:rStyle w:val="Hyperlink"/>
            <w:rFonts w:ascii="Arial" w:hAnsi="Arial" w:cs="Arial"/>
            <w:sz w:val="18"/>
            <w:szCs w:val="18"/>
          </w:rPr>
          <w:t>Venoso dos MMII</w:t>
        </w:r>
      </w:hyperlink>
    </w:p>
    <w:p w14:paraId="70452C3A" w14:textId="21C44B49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3" w:history="1">
        <w:r w:rsidRPr="003B4DE8">
          <w:rPr>
            <w:rStyle w:val="Hyperlink"/>
            <w:rFonts w:ascii="Arial" w:hAnsi="Arial" w:cs="Arial"/>
            <w:sz w:val="18"/>
            <w:szCs w:val="18"/>
          </w:rPr>
          <w:t>Venoso dos MMSS</w:t>
        </w:r>
      </w:hyperlink>
    </w:p>
    <w:p w14:paraId="7753635E" w14:textId="4198E802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4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Arterial e Venoso dos MMII</w:t>
        </w:r>
      </w:hyperlink>
    </w:p>
    <w:p w14:paraId="3D6895BC" w14:textId="0CB4686E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5" w:history="1">
        <w:r w:rsidRPr="003B4DE8">
          <w:rPr>
            <w:rStyle w:val="Hyperlink"/>
            <w:rFonts w:ascii="Arial" w:hAnsi="Arial" w:cs="Arial"/>
            <w:sz w:val="18"/>
            <w:szCs w:val="18"/>
          </w:rPr>
          <w:t>Varizes</w:t>
        </w:r>
      </w:hyperlink>
    </w:p>
    <w:p w14:paraId="086A99B7" w14:textId="0E853082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6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Arterial e Venoso dos MMSS</w:t>
        </w:r>
      </w:hyperlink>
    </w:p>
    <w:p w14:paraId="47C14720" w14:textId="1C4B6A07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7" w:history="1">
        <w:r w:rsidRPr="003B4DE8">
          <w:rPr>
            <w:rStyle w:val="Hyperlink"/>
            <w:rFonts w:ascii="Arial" w:hAnsi="Arial" w:cs="Arial"/>
            <w:sz w:val="18"/>
            <w:szCs w:val="18"/>
          </w:rPr>
          <w:t>Fístula Arteriovenosa</w:t>
        </w:r>
      </w:hyperlink>
    </w:p>
    <w:p w14:paraId="477E2F59" w14:textId="359C7D4B" w:rsidR="00DD095C" w:rsidRPr="003B4DE8" w:rsidRDefault="00DD095C" w:rsidP="00DD095C">
      <w:pPr>
        <w:pStyle w:val="PargrafodaLista"/>
        <w:numPr>
          <w:ilvl w:val="0"/>
          <w:numId w:val="20"/>
        </w:numPr>
        <w:spacing w:after="60" w:line="240" w:lineRule="auto"/>
        <w:ind w:left="142" w:hanging="142"/>
        <w:jc w:val="both"/>
        <w:rPr>
          <w:rFonts w:ascii="Arial" w:hAnsi="Arial" w:cs="Arial"/>
          <w:color w:val="003DA5"/>
          <w:sz w:val="18"/>
          <w:szCs w:val="18"/>
        </w:rPr>
      </w:pPr>
      <w:hyperlink w:anchor="A68" w:history="1">
        <w:r w:rsidRPr="003B4DE8">
          <w:rPr>
            <w:rStyle w:val="Hyperlink"/>
            <w:rFonts w:ascii="Arial" w:hAnsi="Arial" w:cs="Arial"/>
            <w:sz w:val="18"/>
            <w:szCs w:val="18"/>
          </w:rPr>
          <w:t>Arterial e Venoso MMII com Varizes</w:t>
        </w:r>
      </w:hyperlink>
    </w:p>
    <w:p w14:paraId="5146FCDC" w14:textId="77777777" w:rsidR="00DD095C" w:rsidRPr="003B4DE8" w:rsidRDefault="00DD095C" w:rsidP="00654045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  <w:sectPr w:rsidR="00DD095C" w:rsidRPr="003B4DE8" w:rsidSect="003B4DE8">
          <w:type w:val="continuous"/>
          <w:pgSz w:w="12240" w:h="15840"/>
          <w:pgMar w:top="1139" w:right="794" w:bottom="585" w:left="794" w:header="154" w:footer="210" w:gutter="0"/>
          <w:cols w:num="3" w:sep="1" w:space="284"/>
          <w:docGrid w:linePitch="360"/>
        </w:sectPr>
      </w:pPr>
    </w:p>
    <w:p w14:paraId="4F71CAB5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F61E0FF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C07933B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544CFDD8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F3655A5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CCF34F6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5C03F9F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8018A82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9D33BAE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911E6B5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4DD59AC4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5625E39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E51E124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24C4782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BFE5142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1AD569AF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638F11C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5102998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2314BA02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7C4E7C15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665CF6FC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BF764AA" w14:textId="77777777" w:rsidR="003B4DE8" w:rsidRDefault="003B4DE8" w:rsidP="003B4DE8">
      <w:pPr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36E03DBC" w14:textId="2E64419B" w:rsidR="001B2E47" w:rsidRPr="009416D5" w:rsidRDefault="009416D5" w:rsidP="00EF7F9E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DD095C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B</w:t>
      </w:r>
      <w:r w:rsidR="001B2E47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.</w:t>
      </w:r>
      <w:r w:rsidR="009A6E21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561674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MEDICINA INTERNA</w:t>
      </w:r>
      <w:r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7C692726" w14:textId="77777777" w:rsidR="00921458" w:rsidRPr="003B4DE8" w:rsidRDefault="00921458" w:rsidP="009A6E21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C01BF36" w14:textId="342C7A50" w:rsidR="005D12C5" w:rsidRPr="003B4DE8" w:rsidRDefault="007D2CE4" w:rsidP="002C3BA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1. </w:t>
      </w:r>
      <w:bookmarkStart w:id="1" w:name="A01"/>
      <w:r w:rsidR="00561674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</w:t>
      </w:r>
      <w:bookmarkEnd w:id="1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DE64FD0" w14:textId="77777777" w:rsidR="003B4DE8" w:rsidRDefault="003B4DE8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DD0E53" w14:textId="490708B8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ABDOME SUPERIOR</w:t>
      </w:r>
    </w:p>
    <w:p w14:paraId="1DC3E21A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C5B35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7F18A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E0BF85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7B4B9D" w14:textId="601FFB6D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08820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contornos regulares e bordas finas.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parenquimatosa hepática homogênea.</w:t>
      </w:r>
    </w:p>
    <w:p w14:paraId="5942EF0B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porta e 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calibres preservados.</w:t>
      </w:r>
    </w:p>
    <w:p w14:paraId="77D95468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paredes finas e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sem cálculos.</w:t>
      </w:r>
    </w:p>
    <w:p w14:paraId="67880AB2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 intra e extra-hepáticas: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dilatações </w:t>
      </w:r>
    </w:p>
    <w:p w14:paraId="690F44AD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dimensões, contornos e ecogenicidade normais.</w:t>
      </w:r>
    </w:p>
    <w:p w14:paraId="09CA7DEA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homogêneo.</w:t>
      </w:r>
    </w:p>
    <w:p w14:paraId="384D1E0D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1869A5D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75B8F4C" w14:textId="23DC99C2" w:rsidR="00CD6949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alterações significativas.</w:t>
      </w:r>
    </w:p>
    <w:p w14:paraId="2B48B8F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EC759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D67A22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BC4A7E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1E9B2BE" w14:textId="77777777" w:rsidR="00561674" w:rsidRDefault="00561674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2000F4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0ABD40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23E489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82C71F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A87B93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6A8A41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702FDA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5F201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F74657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815A4B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10D919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B08809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E29D73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DB7285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0DAF9A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A02703" w14:textId="77777777" w:rsidR="009416D5" w:rsidRPr="003B4DE8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B1FD4" w14:textId="20F22277" w:rsidR="00561674" w:rsidRPr="003B4DE8" w:rsidRDefault="00960703" w:rsidP="00561674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561674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" w:name="A02"/>
      <w:r w:rsidR="00561674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SUPERIOR COM BOYDEN</w:t>
      </w:r>
      <w:bookmarkEnd w:id="2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D2A4579" w14:textId="77777777" w:rsidR="003B4DE8" w:rsidRDefault="003B4DE8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1FF633" w14:textId="0420E628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ABDOME SUPERIOR</w:t>
      </w:r>
    </w:p>
    <w:p w14:paraId="663504D3" w14:textId="77777777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COM PROVA DE BOYDEN</w:t>
      </w:r>
    </w:p>
    <w:p w14:paraId="704C133A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8A8B1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069DF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E5DCF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070E10" w14:textId="085A2B2D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33581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contornos regulares e bordas finas.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parenquimatosa hepática homogênea.</w:t>
      </w:r>
    </w:p>
    <w:p w14:paraId="0E1890D3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porta e 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calibres preservados.</w:t>
      </w:r>
    </w:p>
    <w:p w14:paraId="5F78A4F9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paredes finas e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sem cálculos.</w:t>
      </w:r>
    </w:p>
    <w:p w14:paraId="325DD8BF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Foi realizada a reavaliação da vesícula biliar XXX minutos após uma refeição gordurosa, evidenciando-se esvaziamento estimado em XXX%.</w:t>
      </w:r>
    </w:p>
    <w:p w14:paraId="5550EDA1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 intra e extra-hepáticas: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dilatações </w:t>
      </w:r>
    </w:p>
    <w:p w14:paraId="1CB915F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dimensões, contornos e ecogenicidade normais.</w:t>
      </w:r>
    </w:p>
    <w:p w14:paraId="038BEAAA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homogêneo.</w:t>
      </w:r>
    </w:p>
    <w:p w14:paraId="29B63800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E8F3356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FB668B1" w14:textId="66B15430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do abdome superior com prova motora de Boyden evidenciando esvaziamento de XXX% do volume da vesícula biliar.</w:t>
      </w:r>
    </w:p>
    <w:p w14:paraId="4C9C624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735A5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25CC06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B4ED7C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8665DCB" w14:textId="77777777" w:rsidR="00561674" w:rsidRPr="003B4DE8" w:rsidRDefault="00561674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3D4E1B" w14:textId="77777777" w:rsidR="00BE385F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2325D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7D6226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C2F771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5967EF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36F05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0B33DD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8A141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80E7F8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8F4911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AD6FF2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68D98E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94B4EB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A24B33" w14:textId="77777777" w:rsidR="009416D5" w:rsidRPr="003B4DE8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3858FB" w14:textId="0F535299" w:rsidR="00561674" w:rsidRPr="003B4DE8" w:rsidRDefault="00960703" w:rsidP="00561674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</w:t>
      </w:r>
      <w:r w:rsidR="00561674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" w:name="A03"/>
      <w:r w:rsidR="00561674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</w:t>
      </w:r>
      <w:bookmarkEnd w:id="3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C2F2C5C" w14:textId="77777777" w:rsidR="003B4DE8" w:rsidRDefault="003B4DE8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9255CB" w14:textId="0A9473E7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DE ABDOME TOTAL</w:t>
      </w:r>
    </w:p>
    <w:p w14:paraId="415434F9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681179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72BB3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862CF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DA384E" w14:textId="4B78BC3A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AEC75B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contornos regulares e bordas finas.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parenquimatosa hepática homogênea.</w:t>
      </w:r>
    </w:p>
    <w:p w14:paraId="56229851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porta e 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calibres preservados.</w:t>
      </w:r>
    </w:p>
    <w:p w14:paraId="083A465A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paredes finas e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sem cálculos.</w:t>
      </w:r>
    </w:p>
    <w:p w14:paraId="3EA9A5E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 intra e extra-hepáticas: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dilatações </w:t>
      </w:r>
    </w:p>
    <w:p w14:paraId="0D4DE257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dimensões, contornos e ecogenicidade normais.</w:t>
      </w:r>
    </w:p>
    <w:p w14:paraId="7FF0D428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homogêneo.</w:t>
      </w:r>
    </w:p>
    <w:p w14:paraId="5507F758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com espessura e ecogenicidade parenquimatosas preservadas, sem hidronefrose ou cálculos detectáveis ao método.</w:t>
      </w:r>
    </w:p>
    <w:p w14:paraId="2DA8CBB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Aorta abdominal: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calibre normal.</w:t>
      </w:r>
    </w:p>
    <w:p w14:paraId="3F9B7EF9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detectáveis.</w:t>
      </w:r>
    </w:p>
    <w:p w14:paraId="4B62F458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satisfatória,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. Volume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83FC5E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10F72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2E1A328" w14:textId="47EA1EBA" w:rsidR="00960703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alterações significativas.</w:t>
      </w:r>
    </w:p>
    <w:p w14:paraId="7B00CF5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20179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F36295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BDBCF0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375466A" w14:textId="77777777" w:rsidR="00BE385F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CE843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B919DD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FDF6C6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893E42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CAD1AD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BC74AB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34420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BAD83E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0AA68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D83E7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C1ADF1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AA05E5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BA4B6E" w14:textId="08530D82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4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4" w:name="A04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- FAST</w:t>
      </w:r>
      <w:bookmarkEnd w:id="4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7BA4A3D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ECC069" w14:textId="7539DC03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ABDOME TOTAL DIRECIONADA PARA O TRAUMA</w:t>
      </w:r>
    </w:p>
    <w:p w14:paraId="559E42F3" w14:textId="77777777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(EXTENDED FOCUSSED ABDOMINAL SONOGRAPHY FOR TRAUMA – E-FAST)</w:t>
      </w:r>
    </w:p>
    <w:p w14:paraId="7A9BD0BA" w14:textId="77777777" w:rsidR="003B4DE8" w:rsidRPr="009416D5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46A35B3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F0341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0C072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7B5712" w14:textId="357BACCD" w:rsidR="0079481A" w:rsidRPr="009416D5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C80B8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em caráter de emergência para a pesquisa de líquido livre na cavidade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abominopélvica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nos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hemitóraces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 no saco pericárdico. </w:t>
      </w:r>
    </w:p>
    <w:p w14:paraId="1E6E3606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1B35B6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Saco pericárdico: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líquido detectável pela janela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subxifóide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E83D1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Espaço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hepatorrenal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(Morrison):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livre.</w:t>
      </w:r>
    </w:p>
    <w:p w14:paraId="0B7B86A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Base do hemitórax direito: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</w:t>
      </w:r>
    </w:p>
    <w:p w14:paraId="1CE86CB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Espaço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esplenorrenal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livre.</w:t>
      </w:r>
    </w:p>
    <w:p w14:paraId="1B9E572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Base do hemitórax esquerdo: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derrame pleural.</w:t>
      </w:r>
    </w:p>
    <w:p w14:paraId="248179DC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Pelve: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livre.</w:t>
      </w:r>
    </w:p>
    <w:p w14:paraId="162CC3D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E61DD8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Resultado da avaliação E-FAST: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EXAME NEGATIVO XX POSITIVO.</w:t>
      </w:r>
    </w:p>
    <w:p w14:paraId="1B7D713F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6E3D8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Demais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achados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eventuais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: </w:t>
      </w:r>
    </w:p>
    <w:p w14:paraId="3E3A398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5ABCFA2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Referências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: </w:t>
      </w:r>
    </w:p>
    <w:p w14:paraId="1ED69B44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Focused Assessment with Sonography for Trauma (FAST). Emergency Ultrasound. 2004.</w:t>
      </w:r>
    </w:p>
    <w:p w14:paraId="2A0F506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ACEP Policy Statement: Emergency Ultrasound Guidelines. American College </w:t>
      </w:r>
      <w:proofErr w:type="gram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of  Emergency</w:t>
      </w:r>
      <w:proofErr w:type="gram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Physicians. </w:t>
      </w: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2001.</w:t>
      </w:r>
    </w:p>
    <w:p w14:paraId="1BC3C17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E2E47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E6307C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82E200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1F96592" w14:textId="77777777" w:rsidR="0079481A" w:rsidRDefault="0079481A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5E512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287D7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0C5082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9FF4ED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81C368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BEB924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B7D74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D38BD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C036E0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3CCAE1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C69908" w14:textId="6A6BB538" w:rsidR="00D21B49" w:rsidRPr="003B4DE8" w:rsidRDefault="00960703" w:rsidP="00D21B4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5</w:t>
      </w:r>
      <w:r w:rsidR="00D21B49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5" w:name="A05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RINS E VIAS URINÁRIAS</w:t>
      </w:r>
      <w:bookmarkEnd w:id="5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BEE892C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E99349" w14:textId="41141ECE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DOS RINS E VIAS URINÁRIAS</w:t>
      </w:r>
    </w:p>
    <w:p w14:paraId="31BCE504" w14:textId="77777777" w:rsidR="003B4DE8" w:rsidRDefault="00D21B49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AAAAD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67B7A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FDE74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C42704" w14:textId="449D4AB5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19B9F1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 (RD = XX cm; RE = XX cm).</w:t>
      </w:r>
    </w:p>
    <w:p w14:paraId="40FF253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Espessura e ecogenicidade parenquimatosas preservadas.</w:t>
      </w:r>
    </w:p>
    <w:p w14:paraId="1742D66B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Ausência de hidronefrose ou cálculos detectáveis ao método.</w:t>
      </w:r>
    </w:p>
    <w:p w14:paraId="7A2885E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satisfatória,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A5261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B304E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7D066A3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alterações significativas evidentes.</w:t>
      </w:r>
    </w:p>
    <w:p w14:paraId="66EFA5F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BE4F3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9F0E49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97D596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4240693" w14:textId="77777777" w:rsidR="00D21B49" w:rsidRDefault="00D21B49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1C932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D601F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EF60C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5D542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A4058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7E8640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21E36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09A91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FA313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226A5A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44945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0ADBC4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122611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D5E02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9C82B2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CD4F72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A058AE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2DE6B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A7CD51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3729E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5C19D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6D7CFE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59CA49" w14:textId="41B44809" w:rsidR="00561674" w:rsidRPr="003B4DE8" w:rsidRDefault="00960703" w:rsidP="00561674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6</w:t>
      </w:r>
      <w:r w:rsidR="00561674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6" w:name="A06"/>
      <w:r w:rsidR="00561674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PRÓSTATA</w:t>
      </w:r>
      <w:bookmarkEnd w:id="6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4EA1709" w14:textId="77777777" w:rsidR="003B4DE8" w:rsidRDefault="003B4DE8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5C9B03" w14:textId="3C3C6B38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PRÓSTATA</w:t>
      </w:r>
    </w:p>
    <w:p w14:paraId="1BB80F31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2B852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A0AF9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7C2B9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B394AA" w14:textId="649FFDA4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5AF7AD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pela via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24C87D2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DC9158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satisfatória,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. Volume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C0D395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forma habitual, medindo cerca de XX x XX x XX cm; massa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estimada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estimada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XXX gramas.</w:t>
      </w:r>
    </w:p>
    <w:p w14:paraId="4381C336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Protrusão prostática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intravesical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(IPP):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cerca de XXX cm.</w:t>
      </w:r>
    </w:p>
    <w:p w14:paraId="642ABE6A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simétricas e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preservada.</w:t>
      </w:r>
    </w:p>
    <w:p w14:paraId="56D7D381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Resíduo vesical pós-miccional: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D9E46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1B92B7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6D84DC5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Próstata com massa estimada em XXX gramas.</w:t>
      </w:r>
    </w:p>
    <w:p w14:paraId="24FD8FDA" w14:textId="3A759E54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Resíduo pós-miccional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20719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B327E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B0E34D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B0DDBD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F876218" w14:textId="77777777" w:rsidR="00960703" w:rsidRDefault="00960703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FD1FA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63C2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6DC45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1AF3E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5CE5BB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91064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C7F8EB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CA967A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83F35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63978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7DF9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08DAD8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0DD89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EA536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0D031E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9A5648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D584C1" w14:textId="46B30E87" w:rsidR="00561674" w:rsidRPr="003B4DE8" w:rsidRDefault="00960703" w:rsidP="00561674">
      <w:pPr>
        <w:shd w:val="clear" w:color="auto" w:fill="D9E2F3" w:themeFill="accent1" w:themeFillTint="33"/>
        <w:tabs>
          <w:tab w:val="left" w:pos="2113"/>
        </w:tabs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7</w:t>
      </w:r>
      <w:r w:rsidR="00561674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7" w:name="A07"/>
      <w:r w:rsidR="00561674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PRÓSTATA TRANSRETAL</w:t>
      </w:r>
      <w:bookmarkEnd w:id="7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44ADAF6" w14:textId="77777777" w:rsidR="003B4DE8" w:rsidRDefault="003B4DE8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341AA65" w14:textId="5E412590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TRANSRETAL DA PRÓSTATA</w:t>
      </w:r>
    </w:p>
    <w:p w14:paraId="0FB08D6D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2E5A5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4CFAA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39795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32AF66" w14:textId="0FF1F6AC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7FAA35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da próstata realizado pelas vias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transrretal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48BE61E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B17809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satisfatória,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. Volume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56E7BB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forma habitual, medindo cerca de XX x XX x XX cm; massa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estimada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estimada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XXX gramas.</w:t>
      </w:r>
    </w:p>
    <w:p w14:paraId="3C04D18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Protrusão prostática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intravesical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(IPP):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cerca de XXX cm.</w:t>
      </w:r>
    </w:p>
    <w:p w14:paraId="1FE693F7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Zona de transição: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heterogênea, com padrão nodular característico.</w:t>
      </w:r>
    </w:p>
    <w:p w14:paraId="6BC72A7E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Zona periférica: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simétrica, regular e relativamente homogênea.</w:t>
      </w:r>
    </w:p>
    <w:p w14:paraId="52B613B7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Contornos (cápsula) prostáticos: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abaulamentos ou irregularidades.</w:t>
      </w:r>
    </w:p>
    <w:p w14:paraId="2E1F3B8F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simétricas e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preservada.</w:t>
      </w:r>
    </w:p>
    <w:p w14:paraId="7F3C9BE3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Resíduo vesical pós-miccional: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35437B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6AB4CD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1A704A0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Próstata com massa estimada em XXX gramas.</w:t>
      </w:r>
    </w:p>
    <w:p w14:paraId="5C52A678" w14:textId="3F693409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Resíduo pós-miccional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0784ED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75971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4318F3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C51011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79A25E1" w14:textId="77777777" w:rsidR="00561674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64A84A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F4114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33FBB0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B9FA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A80C4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D00C4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57257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71DE41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FF08D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BEC02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B29AF8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0E8246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A3116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061F78" w14:textId="2977FA58" w:rsidR="00D21B49" w:rsidRPr="003B4DE8" w:rsidRDefault="00960703" w:rsidP="00D21B4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8</w:t>
      </w:r>
      <w:r w:rsidR="00D21B49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8" w:name="A08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RINS E VIAS URINÁRIAS E PRÓSTATA</w:t>
      </w:r>
      <w:bookmarkEnd w:id="8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6C2A824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F23F9F" w14:textId="7ACBC7F3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DOS RINS, VIAS URINÁRIAS E PRÓSTATA</w:t>
      </w:r>
    </w:p>
    <w:p w14:paraId="1450EE1B" w14:textId="77777777" w:rsidR="003B4DE8" w:rsidRDefault="00D21B49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CB300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FECC3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EE53D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7F885C" w14:textId="07135FD6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9F03D8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Rins tópicos, com dimensões normais (RD = [&lt; &gt;] cm e RE = [&lt; &gt;] cm). </w:t>
      </w:r>
    </w:p>
    <w:p w14:paraId="5F6347D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Parênquima renal com contornos regulares, espessura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preservadas. </w:t>
      </w:r>
    </w:p>
    <w:p w14:paraId="7EC6E84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Não há dilatação do sistema coletor.</w:t>
      </w:r>
    </w:p>
    <w:p w14:paraId="2FCAC7D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Não se evidenciam cálculos.</w:t>
      </w:r>
    </w:p>
    <w:p w14:paraId="11612BF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Bexiga com repleção satisfatória,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 Volume estimado em [&lt;&gt;] ml.</w:t>
      </w:r>
    </w:p>
    <w:p w14:paraId="57DF962A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Próstata com forma habitual, medindo [&lt;&gt;] x [&lt;&gt;] x [&lt;&gt;]cm e massa estimada em [&lt;&gt;] gramas.</w:t>
      </w:r>
    </w:p>
    <w:p w14:paraId="3790AC64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[&lt;Protrusão prostática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intravesical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estimada em [&lt;&gt;] cm&gt;].</w:t>
      </w:r>
    </w:p>
    <w:p w14:paraId="443237B8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Vesículas seminais simétricas e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conservada.</w:t>
      </w:r>
    </w:p>
    <w:p w14:paraId="55905AF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Resíduo vesical pós-miccional estimado em [&lt;&gt;] ml.</w:t>
      </w:r>
    </w:p>
    <w:p w14:paraId="1DFDCC3C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90D6D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B8FB78C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Próstata com massa estimada em [&lt; &gt;] gramas.</w:t>
      </w:r>
    </w:p>
    <w:p w14:paraId="638158D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Resíduo pós-miccional estimado em [&lt;&gt;]ml representando esvaziamento de [&lt;&gt;]% do volume vesical.</w:t>
      </w:r>
    </w:p>
    <w:p w14:paraId="69620B24" w14:textId="351B27A7" w:rsidR="00960703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Restante do estudo sem alterações significativas.</w:t>
      </w:r>
    </w:p>
    <w:p w14:paraId="31502B6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9EC3F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4D00DF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CB4A64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D05D534" w14:textId="77777777" w:rsidR="00AD7AA9" w:rsidRDefault="00AD7AA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C73D4B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61FCFB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463276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B42947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BA8713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0CFCE5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A0D8C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1B38DB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F10D83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43B55E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D8303D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17113F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CB3299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CD73EE" w14:textId="77777777" w:rsidR="009416D5" w:rsidRPr="003B4DE8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DEDAE8" w14:textId="0A4A7E0B" w:rsidR="00D21B49" w:rsidRPr="003B4DE8" w:rsidRDefault="00960703" w:rsidP="00D21B4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9</w:t>
      </w:r>
      <w:r w:rsidR="00D21B49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9" w:name="A09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ABDOME TOTAL E PRÓSTATA</w:t>
      </w:r>
      <w:bookmarkEnd w:id="9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8516C92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80E7CD" w14:textId="66D22E91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DE ABDOME TOTAL E DA PRÓSTATA</w:t>
      </w:r>
    </w:p>
    <w:p w14:paraId="19EFF5BE" w14:textId="77777777" w:rsidR="003B4DE8" w:rsidRDefault="00D21B49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B340A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C5381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04AA6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495E25" w14:textId="5B095302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AD6D8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pela via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2D4FEE2C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70E82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contornos regulares e bordas finas.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parenquimatosa hepática homogênea.</w:t>
      </w:r>
    </w:p>
    <w:p w14:paraId="7C8802BA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porta e 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calibres preservados.</w:t>
      </w:r>
    </w:p>
    <w:p w14:paraId="08DD877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paredes finas e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sem cálculos.</w:t>
      </w:r>
    </w:p>
    <w:p w14:paraId="35A3B23C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 intra e extra-hepáticas: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dilatações </w:t>
      </w:r>
    </w:p>
    <w:p w14:paraId="63F969E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dimensões, contornos e ecogenicidade normais.</w:t>
      </w:r>
    </w:p>
    <w:p w14:paraId="725FE4E1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homogêneo.</w:t>
      </w:r>
    </w:p>
    <w:p w14:paraId="63DC8D83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normais, com espessura e ecogenicidade parenquimatosas preservadas, sem hidronefrose ou cálculos detectáveis ao método.</w:t>
      </w:r>
    </w:p>
    <w:p w14:paraId="1F2DCB8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Aorta abdominal: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calibre normal.</w:t>
      </w:r>
    </w:p>
    <w:p w14:paraId="3AE509C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detectáveis.</w:t>
      </w:r>
    </w:p>
    <w:p w14:paraId="7FB5D39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satisfatória,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. Volume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82303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Próstata: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forma habitual, medindo cerca de XX x XX x XX cm; massa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estimada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estimada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XXX gramas.</w:t>
      </w:r>
    </w:p>
    <w:p w14:paraId="067FFC28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Protrusão prostática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intravesical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(IPP):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cerca de XXX cm.</w:t>
      </w:r>
    </w:p>
    <w:p w14:paraId="76F9461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Vesículas seminais: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simétricas e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preservada.</w:t>
      </w:r>
    </w:p>
    <w:p w14:paraId="5403166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Resíduo vesical pós-miccional: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8062A4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954D78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6DD982F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Próstata com massa estimada em XXX gramas.</w:t>
      </w:r>
    </w:p>
    <w:p w14:paraId="3E240ED4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Resíduo pós-miccional estimado em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59A6FF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Restante do exame sem particularidades.</w:t>
      </w:r>
    </w:p>
    <w:p w14:paraId="210F511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A6827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5E9233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BF9EAF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CB76E10" w14:textId="77777777" w:rsidR="00D21B49" w:rsidRDefault="00D21B49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0E371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7946E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3F6F5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AC08A6" w14:textId="52DCA72D" w:rsidR="00561674" w:rsidRPr="003B4DE8" w:rsidRDefault="00561674" w:rsidP="00561674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60703" w:rsidRPr="009416D5">
        <w:rPr>
          <w:rFonts w:ascii="Arial" w:hAnsi="Arial" w:cs="Arial"/>
          <w:b/>
          <w:bCs/>
          <w:color w:val="003DA5"/>
          <w:sz w:val="24"/>
          <w:szCs w:val="24"/>
        </w:rPr>
        <w:t>0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0" w:name="A10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PAREDE ABDOMINAL</w:t>
      </w:r>
      <w:bookmarkEnd w:id="10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C62D68B" w14:textId="77777777" w:rsidR="003B4DE8" w:rsidRDefault="003B4DE8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028754" w14:textId="760657CA" w:rsidR="00561674" w:rsidRPr="003B4DE8" w:rsidRDefault="00561674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PAREDE ABDOMINAL</w:t>
      </w:r>
    </w:p>
    <w:p w14:paraId="322E29FB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0D5C7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A1631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62B6E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50E639B" w14:textId="6B1098EE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0FECBB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Estudo realizado com o paciente em posição ortostática e em decúbito dorsal, com manobras de Valsalva para a pesquisa de hérnias, direcionado para a região XXX (local da queixa do paciente).</w:t>
      </w:r>
    </w:p>
    <w:p w14:paraId="41F976FC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566C1A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Pele e tecido celular subcutâneo: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espessura e ecogenicidade preservadas.</w:t>
      </w:r>
    </w:p>
    <w:p w14:paraId="007DF106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arquitetura preservada.</w:t>
      </w:r>
    </w:p>
    <w:p w14:paraId="7A9422E8" w14:textId="4079AAB3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00C132C" w14:textId="236A54DC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 ou massas: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0A484BCA" w14:textId="3D08288E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Herniações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caracterizadas, mesmo após as manobras de esforço.</w:t>
      </w:r>
    </w:p>
    <w:p w14:paraId="12903ED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2C71891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5D48EF7" w14:textId="6B064C70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675AAF4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02174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44396E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001A1F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B9F20A8" w14:textId="77777777" w:rsidR="00960703" w:rsidRPr="003B4DE8" w:rsidRDefault="00960703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EC9DB0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9046F2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80C595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227096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A94D0A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8448C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552359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2CD73D" w14:textId="77777777" w:rsidR="00BE385F" w:rsidRPr="003B4DE8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36DB7B" w14:textId="77777777" w:rsidR="00BE385F" w:rsidRDefault="00BE385F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BC384D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8757C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7F21C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3A9250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EDF90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F394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5DBAB1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5899F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F6DEA3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301A6A" w14:textId="3FF26F16" w:rsidR="00561674" w:rsidRPr="003B4DE8" w:rsidRDefault="00561674" w:rsidP="00561674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60703" w:rsidRPr="009416D5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1" w:name="A11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REGIÃO INGUINAL</w:t>
      </w:r>
      <w:bookmarkEnd w:id="11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5507205" w14:textId="77777777" w:rsidR="003B4DE8" w:rsidRDefault="003B4DE8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8844C72" w14:textId="529C680C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REGIÃO INGUINAL XX</w:t>
      </w:r>
    </w:p>
    <w:p w14:paraId="2FC8C273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D8831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2A67A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D7E23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758303" w14:textId="7A0D27D2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2FDC84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Estudo realizado com o paciente em posição ortostática e em decúbito dorsal, com manobras de Valsalva para a pesquisa de hérnias.</w:t>
      </w:r>
    </w:p>
    <w:p w14:paraId="182B5FF0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0C4591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Pele e tecido celular subcutâneo: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espessura e ecogenicidade preservadas.</w:t>
      </w:r>
    </w:p>
    <w:p w14:paraId="18D59B2D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arquitetura preservada.</w:t>
      </w:r>
    </w:p>
    <w:p w14:paraId="55AEDC79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Canal inguinal: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apresentando dimensões normais e conteúdo habitual.</w:t>
      </w:r>
    </w:p>
    <w:p w14:paraId="304CE09B" w14:textId="77722856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Herniações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caracterizadas, mesmo após as manobras de esforço.</w:t>
      </w:r>
    </w:p>
    <w:p w14:paraId="10515B33" w14:textId="31ABD9D2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1C24728B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4B0F1F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E723371" w14:textId="038FDCD3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75D2C94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80910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94839C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2DD02F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5CDC651" w14:textId="77777777" w:rsidR="00561674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90E9C8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2A9F20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3DC82E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58A4A6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E84E7A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83C46D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ECAA2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B303A4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64D80B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04E90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81922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B51FC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3A2844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C8E930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199B4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A8D0A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3691A9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098C38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3DF921" w14:textId="65F6BF64" w:rsidR="00561674" w:rsidRPr="003B4DE8" w:rsidRDefault="00561674" w:rsidP="00561674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60703" w:rsidRPr="009416D5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2" w:name="A12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PARTES MOLES</w:t>
      </w:r>
      <w:bookmarkEnd w:id="12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2A721CA" w14:textId="77777777" w:rsidR="003B4DE8" w:rsidRDefault="003B4DE8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2E7BAF" w14:textId="46194634" w:rsidR="00561674" w:rsidRPr="003B4DE8" w:rsidRDefault="00561674" w:rsidP="00561674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DE PARTES MOLES</w:t>
      </w:r>
    </w:p>
    <w:p w14:paraId="222E2853" w14:textId="77777777" w:rsidR="003B4DE8" w:rsidRDefault="00561674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CDAB8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3B314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DEC165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4BA80A" w14:textId="61AE0D8A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7A5BB3" w14:textId="28FC870F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Exame direcionado para a região XX.</w:t>
      </w:r>
    </w:p>
    <w:p w14:paraId="0B1CDA97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FA904B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Pele e tecido celular subcutâneo: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espessura e ecogenicidade preservadas.</w:t>
      </w:r>
    </w:p>
    <w:p w14:paraId="637E8B59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arquitetura preservada.</w:t>
      </w:r>
    </w:p>
    <w:p w14:paraId="08B4CA26" w14:textId="4F447B39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ABBCE1A" w14:textId="30BFC31C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 ou massas: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31DE7B10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23D075" w14:textId="77777777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E8B2974" w14:textId="5C00E275" w:rsidR="00561674" w:rsidRPr="003B4DE8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1820556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79398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4A15D4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D83D66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CFD37CF" w14:textId="77777777" w:rsidR="00561674" w:rsidRDefault="00561674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4D4992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AB802F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B00E6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6C258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FA525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4C429E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1908B1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41778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843B4A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7A5248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BEFB51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508C88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D29116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C9936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C04775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FB8730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C27AA7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3D358C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AE67F3" w14:textId="77777777" w:rsidR="009416D5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668ECF" w14:textId="77777777" w:rsidR="009416D5" w:rsidRPr="003B4DE8" w:rsidRDefault="009416D5" w:rsidP="00561674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52C8F4" w14:textId="6E94F5B4" w:rsidR="00561674" w:rsidRPr="003B4DE8" w:rsidRDefault="00561674" w:rsidP="00561674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</w:t>
      </w:r>
      <w:r w:rsidR="00960703" w:rsidRPr="009416D5">
        <w:rPr>
          <w:rFonts w:ascii="Arial" w:hAnsi="Arial" w:cs="Arial"/>
          <w:b/>
          <w:bCs/>
          <w:color w:val="003DA5"/>
          <w:sz w:val="24"/>
          <w:szCs w:val="24"/>
        </w:rPr>
        <w:t>3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3" w:name="A13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SUPRAPÚBICO</w:t>
      </w:r>
      <w:bookmarkEnd w:id="13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DCDB277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CCA59E" w14:textId="63A2F63F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PÉLVICA</w:t>
      </w:r>
    </w:p>
    <w:p w14:paraId="0903BB1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2E165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1CA48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E1D36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FA6548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0C4E8C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pela via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121A2741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2E576F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DCF97F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anteversão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retroversão, medindo XX x XX x XX cm (volume estimado em XXX cm³), de contornos regulares. Relação corpo / colo uterino de XX.</w:t>
      </w:r>
    </w:p>
    <w:p w14:paraId="375C2B2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característica, sem nódulos conspícuos.</w:t>
      </w:r>
    </w:p>
    <w:p w14:paraId="65EFF22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Endométrio: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filiforme / não caracterizado XX centrado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homoegêneo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espessura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bilaminar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XX cm.</w:t>
      </w:r>
    </w:p>
    <w:p w14:paraId="41296F2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exibindo folículos de até XXX cm.</w:t>
      </w:r>
    </w:p>
    <w:p w14:paraId="6D98F7D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exibindo folículos de até XXX cm.</w:t>
      </w:r>
    </w:p>
    <w:p w14:paraId="2069BFF0" w14:textId="659BC0D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 na cavidade pélvica.</w:t>
      </w:r>
    </w:p>
    <w:p w14:paraId="13F52E2F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98C4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3884DE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Útero e ovários sem alterações significativas para a faixa etária. </w:t>
      </w:r>
    </w:p>
    <w:p w14:paraId="7F2147EB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 - Não há sinais ultrassonográficos de estimulação hormonal.</w:t>
      </w:r>
    </w:p>
    <w:p w14:paraId="27F420CB" w14:textId="3AD0FAA2" w:rsidR="00561674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 - Útero e ovários apresentando sinais de estimulação hormonal.</w:t>
      </w:r>
    </w:p>
    <w:p w14:paraId="534CDFF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38F0D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E7BD6A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FE66BC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8DE6BA9" w14:textId="77777777" w:rsidR="00561674" w:rsidRPr="003B4DE8" w:rsidRDefault="00561674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CBCA1C" w14:textId="77777777" w:rsidR="00960703" w:rsidRPr="003B4DE8" w:rsidRDefault="00960703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410E38" w14:textId="77777777" w:rsidR="00960703" w:rsidRPr="003B4DE8" w:rsidRDefault="00960703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EE1D54" w14:textId="77777777" w:rsidR="00960703" w:rsidRPr="003B4DE8" w:rsidRDefault="00960703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C65BB4" w14:textId="77777777" w:rsidR="00960703" w:rsidRDefault="00960703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BC0618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6335D2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180241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1C204C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25B3AD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E89919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D8A55F" w14:textId="77777777" w:rsidR="009416D5" w:rsidRPr="003B4DE8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E7B93" w14:textId="777B8CC1" w:rsidR="00EE1C4D" w:rsidRPr="003B4DE8" w:rsidRDefault="00960703" w:rsidP="00EE1C4D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14</w:t>
      </w:r>
      <w:r w:rsidR="007D2CE4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4" w:name="A14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TRANSVAGINAL</w:t>
      </w:r>
      <w:bookmarkEnd w:id="14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BC7280A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BED797" w14:textId="59D3C205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PÉLVICA TRANSVAGINAL</w:t>
      </w:r>
    </w:p>
    <w:p w14:paraId="07EF9E1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909DA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FD5D45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F00A1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61B73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BD8588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pelas vias abdominal /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XXX e transvaginal.</w:t>
      </w:r>
    </w:p>
    <w:p w14:paraId="45B864C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FE42B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5230F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anteversão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retroversão, medindo XX x XX x XX cm (volume estimado em XXX cm³), de contornos regulares.</w:t>
      </w:r>
    </w:p>
    <w:p w14:paraId="222D15FA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característica, sem nódulos conspícuos.</w:t>
      </w:r>
    </w:p>
    <w:p w14:paraId="36B0CBAC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Endométrio: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centrado e homogêneo, com espessura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bilaminar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XX cm.</w:t>
      </w:r>
    </w:p>
    <w:p w14:paraId="378253A3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1DCF590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36962519" w14:textId="69408E09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 na cavidade pélvica.</w:t>
      </w:r>
    </w:p>
    <w:p w14:paraId="391A1097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FB48E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A21120E" w14:textId="3E286371" w:rsidR="00EE1C4D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alterações significativas.</w:t>
      </w:r>
    </w:p>
    <w:p w14:paraId="2EF759E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41BC6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EE4A29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43D598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82E512B" w14:textId="77777777" w:rsidR="00EE1C4D" w:rsidRDefault="00EE1C4D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2A53DD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0B4965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83F1F6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96FBC5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F98E86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28E8DD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4AABA2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81CA17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C52EB5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44B281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F55ADC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8071CF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A0ACDC" w14:textId="77777777" w:rsidR="009416D5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1D3653" w14:textId="77777777" w:rsidR="009416D5" w:rsidRPr="003B4DE8" w:rsidRDefault="009416D5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633BFD" w14:textId="41D4716B" w:rsidR="00D21B49" w:rsidRPr="003B4DE8" w:rsidRDefault="00960703" w:rsidP="00D21B4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15</w:t>
      </w:r>
      <w:r w:rsidR="00D21B49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5" w:name="A15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TRANSVAGINAL - DIU</w:t>
      </w:r>
      <w:bookmarkEnd w:id="15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651B4F0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7E33E2" w14:textId="0E0FFC60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PÉLVICA TRANSVAGINAL</w:t>
      </w:r>
    </w:p>
    <w:p w14:paraId="50662B1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91295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EBC9B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A66CE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9961E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4EEFD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pelas vias abdominal /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XXX e transvaginal.</w:t>
      </w:r>
    </w:p>
    <w:p w14:paraId="5094F85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53885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A2096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anteversão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retroversão, medindo XX x XX x XX cm (volume estimado em XXX cm³), de contornos regulares.</w:t>
      </w:r>
    </w:p>
    <w:p w14:paraId="2B50B80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característica, sem nódulos conspícuos.</w:t>
      </w:r>
    </w:p>
    <w:p w14:paraId="52B089B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Endométrio: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centrado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homoegêneo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espessura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bilaminar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XX cm.</w:t>
      </w:r>
    </w:p>
    <w:p w14:paraId="599FC23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Dispositivo contraceptivo: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centrado na cavidade endometrial. Distância DIU-serosa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fúndica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: XXX ; distância DIU-fundo da cavidade: XXX cm.</w:t>
      </w:r>
    </w:p>
    <w:p w14:paraId="60E998A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7C9344F7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38C9BE4D" w14:textId="2755D0BB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 na cavidade pélvica.</w:t>
      </w:r>
    </w:p>
    <w:p w14:paraId="2E967281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3933B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8B6522E" w14:textId="70242C80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- DIU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normoposicionado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cavide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uterina.</w:t>
      </w:r>
    </w:p>
    <w:p w14:paraId="63CD372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C985D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81F9B0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F8B88A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9223D91" w14:textId="77777777" w:rsidR="00960703" w:rsidRPr="003B4DE8" w:rsidRDefault="00960703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EF585F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A5D20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D95EB6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3F929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895E60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4589D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1E7E48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1222E8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BE33B8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A4B4B3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3FC22A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F71ACB" w14:textId="77777777" w:rsidR="00BE385F" w:rsidRPr="003B4DE8" w:rsidRDefault="00BE385F" w:rsidP="00CD69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10BDED" w14:textId="6B761724" w:rsidR="00D21B49" w:rsidRPr="003B4DE8" w:rsidRDefault="00960703" w:rsidP="00D21B4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16</w:t>
      </w:r>
      <w:r w:rsidR="00D21B49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6" w:name="A16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TRANSVAGINAL - CONTROLE DE OVULAÇÃO</w:t>
      </w:r>
      <w:bookmarkEnd w:id="16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0835DD7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9D5D26F" w14:textId="2C62AC93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PÉLVICA TRANSVAGINAL</w:t>
      </w:r>
    </w:p>
    <w:p w14:paraId="6AF6B23B" w14:textId="77777777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PARA CONTROLE OVULATÓRIO</w:t>
      </w:r>
    </w:p>
    <w:p w14:paraId="10C8E6A8" w14:textId="77777777" w:rsidR="003B4DE8" w:rsidRDefault="00D21B49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645848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FA5CE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C9E6C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206D55" w14:textId="2AA80FC1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0F1EF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Data da última menstruação: XXX. Ciclo: Espontâneo XX induzido.</w:t>
      </w:r>
    </w:p>
    <w:p w14:paraId="1722947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no dia XX do ciclo, pelas vias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 transvaginal.</w:t>
      </w:r>
    </w:p>
    <w:p w14:paraId="24A734D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A2BCC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anteversão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retroversão, medindo XX x XX x XX cm (volume estimado em XXX cm³), de contornos regulares.</w:t>
      </w:r>
    </w:p>
    <w:p w14:paraId="2730D943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característica, sem nódulos conspícuos.</w:t>
      </w:r>
    </w:p>
    <w:p w14:paraId="180BB74F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Endométrio: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centrado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homoegêneo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espessura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bilaminar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XX cm.</w:t>
      </w:r>
    </w:p>
    <w:p w14:paraId="14840E9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exibindo cerca de XX folículos maiores, o dominante medindo XX cm (diâmetro médio).</w:t>
      </w:r>
    </w:p>
    <w:p w14:paraId="293190BA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exibindo cerca de XX folículos maiores, o dominante medindo XX cm (diâmetro médio).</w:t>
      </w:r>
    </w:p>
    <w:p w14:paraId="6D89F46D" w14:textId="33AF223E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 na cavidade pélvica.</w:t>
      </w:r>
    </w:p>
    <w:p w14:paraId="6072F707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7BA3E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 e comparação:</w:t>
      </w:r>
    </w:p>
    <w:p w14:paraId="1183AD1B" w14:textId="60C16423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Ovários apresentando sinais de estimulação hormonal, com folículos medindo até X cm.</w:t>
      </w:r>
    </w:p>
    <w:p w14:paraId="624F0A92" w14:textId="762B74B8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Comparativamente à ultrassonografia prévia recente de XXX, houve XXX.</w:t>
      </w:r>
    </w:p>
    <w:p w14:paraId="1851521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C6427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AEFFB5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388F51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D557AEE" w14:textId="77777777" w:rsidR="00D21B49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740D18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314B5C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7910F9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8336D2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C8D262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ACC1E7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189DCE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19C39C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C00D20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2D492B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FB0D70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302C6" w14:textId="77777777" w:rsidR="009416D5" w:rsidRPr="003B4DE8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162116" w14:textId="4CBC8521" w:rsidR="00960703" w:rsidRPr="003B4DE8" w:rsidRDefault="00960703" w:rsidP="0096070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17. </w:t>
      </w:r>
      <w:bookmarkStart w:id="17" w:name="A17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BOLSA TESTICULAR</w:t>
      </w:r>
      <w:bookmarkEnd w:id="17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D318BBE" w14:textId="77777777" w:rsidR="003B4DE8" w:rsidRDefault="003B4DE8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0038B6" w14:textId="774C1794" w:rsidR="00960703" w:rsidRPr="003B4DE8" w:rsidRDefault="00960703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BOLSA TESTICULAR</w:t>
      </w:r>
    </w:p>
    <w:p w14:paraId="6C286E01" w14:textId="77777777" w:rsidR="003B4DE8" w:rsidRDefault="00960703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611181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D5402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0C162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8C714A" w14:textId="32BAB028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E2EF30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Parede da bolsa testicular: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 normal.</w:t>
      </w:r>
    </w:p>
    <w:p w14:paraId="3CFECCF8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Testículos: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tópicos, com morfologia normal, contornos regulares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homogênea. Volumes testiculares de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à direita e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à esquerda.</w:t>
      </w:r>
    </w:p>
    <w:p w14:paraId="160A1958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Epidídimos: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característica.</w:t>
      </w:r>
    </w:p>
    <w:p w14:paraId="1C7AF0E1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na bolsa testicular: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volume fisiológico.</w:t>
      </w:r>
    </w:p>
    <w:p w14:paraId="3377AC26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14016E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7878159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67F0393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CFFDA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74391A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637187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47A0980" w14:textId="77777777" w:rsidR="00960703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29E001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80233D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EA6534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4C6E10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7A12F7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EBA358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BE2673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C70165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8B29C2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A289F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65220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5DB591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FA69E7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47DAC2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CD2AC4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1F1E48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D883A0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35906B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A43572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6CE683" w14:textId="77777777" w:rsidR="009416D5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807DE3" w14:textId="77777777" w:rsidR="009416D5" w:rsidRPr="003B4DE8" w:rsidRDefault="009416D5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3A38D1" w14:textId="19378FC4" w:rsidR="00960703" w:rsidRPr="003B4DE8" w:rsidRDefault="00960703" w:rsidP="0096070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18. </w:t>
      </w:r>
      <w:bookmarkStart w:id="18" w:name="A18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PÊNIS</w:t>
      </w:r>
      <w:bookmarkEnd w:id="18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DCE8D89" w14:textId="77777777" w:rsidR="003B4DE8" w:rsidRDefault="003B4DE8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7A29020" w14:textId="03931D0F" w:rsidR="00960703" w:rsidRPr="003B4DE8" w:rsidRDefault="00960703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PENIANA</w:t>
      </w:r>
    </w:p>
    <w:p w14:paraId="167C266E" w14:textId="77777777" w:rsidR="003B4DE8" w:rsidRDefault="00960703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DB16C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0517A5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6908D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280128A" w14:textId="6D859365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53F5B9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Pele e tecido subcutâneo: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preservado.</w:t>
      </w:r>
    </w:p>
    <w:p w14:paraId="6E069FE2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Corpo esponjoso: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morfologia, textura e dimensões habituais.</w:t>
      </w:r>
    </w:p>
    <w:p w14:paraId="0F308D9A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Corpos cavernosos: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morfologia, textura e dimensões habituais.</w:t>
      </w:r>
    </w:p>
    <w:p w14:paraId="54B50105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Túnica albugínea: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 e ecogenicidade normais em toda a sua extensão.</w:t>
      </w:r>
    </w:p>
    <w:p w14:paraId="3EF4FFDF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Placa calcificada no aspecto XX do terço proximal XX médio XX distal, medindo cerca de XXX.</w:t>
      </w:r>
    </w:p>
    <w:p w14:paraId="5808ECCB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711F54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Conclusão: </w:t>
      </w:r>
    </w:p>
    <w:p w14:paraId="33CBD5D3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peniano dentro da normalidade.</w:t>
      </w:r>
    </w:p>
    <w:p w14:paraId="2DD6C03E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- Sinais de Doença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Peyronie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E40F8B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93C59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910755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77286F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299D408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4A07B2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AE56BA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01DA30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7C5718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0E6DB4" w14:textId="77777777" w:rsidR="00960703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6CF8FB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47E420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A40BC1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00A7E7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9018CB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E0EF9F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4C0008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BFD649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7A818A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DB87D5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ECE50E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47DC08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F51F4E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BE6C74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9B8DFF" w14:textId="77777777" w:rsidR="009416D5" w:rsidRPr="003B4DE8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67801B" w14:textId="4C157587" w:rsidR="00D21B49" w:rsidRPr="003B4DE8" w:rsidRDefault="00960703" w:rsidP="00D21B4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19</w:t>
      </w:r>
      <w:r w:rsidR="00D21B49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19" w:name="A19"/>
      <w:r w:rsidR="00D21B49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PELVE TRANSVAGINAL - ENDOMETRIOSE</w:t>
      </w:r>
      <w:bookmarkEnd w:id="19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C1D4B07" w14:textId="77777777" w:rsidR="003B4DE8" w:rsidRDefault="003B4DE8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AA71B6" w14:textId="6E4A86AB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PÉLVICA TRANSVAGINAL</w:t>
      </w:r>
    </w:p>
    <w:p w14:paraId="37D92E28" w14:textId="77777777" w:rsidR="00D21B49" w:rsidRPr="003B4DE8" w:rsidRDefault="00D21B49" w:rsidP="00D21B4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COM DOPPLER E PREPARO INTESTINAL</w:t>
      </w:r>
    </w:p>
    <w:p w14:paraId="6E79C354" w14:textId="77777777" w:rsidR="003B4DE8" w:rsidRDefault="00D21B49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475A7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C663EC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823C7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CC829C" w14:textId="74559C14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BB587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anteversão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anteflexão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retroflexão, medindo XX x XX x XX cm (volume estimado em XXX cm³), de contornos regulares. </w:t>
      </w:r>
    </w:p>
    <w:p w14:paraId="573E87A1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característica, sem nódulos conspícuos.</w:t>
      </w:r>
    </w:p>
    <w:p w14:paraId="14E60BA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Nódulo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miometrial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hipoecogênico na parede corporal anterior X posterior X no fundo uterino, medindo cerca de XXX cm, comumente representando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leiomioma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858AE53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Assimetria das paredes uterinas com indefinição da interface endométrio / miométrio, sem XX com diminutos cistos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subendometriais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 Tais achados podem estar relacionados à adenomiose. A critério clínico, uma RM da pelve poderá trazer informações adicionais.</w:t>
      </w:r>
    </w:p>
    <w:p w14:paraId="5D247EA4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Endométrio: centrado e homogêneo, com espessura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bilaminar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XX cm.</w:t>
      </w:r>
    </w:p>
    <w:p w14:paraId="5C1B474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XXX - Dispositivo contraceptivo: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centrado na cavidade endometrial. Distância DIU-serosa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fúndica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: XXX ; distância DIU-fundo da cavidade: XXX cm.</w:t>
      </w:r>
    </w:p>
    <w:p w14:paraId="1D8A1F4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Colo uterino: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forma normal e canal endocervical sem alterações ecográficas. </w:t>
      </w:r>
    </w:p>
    <w:p w14:paraId="56DE87E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Sinais de histerotomia (cicatriz cesárea) ístmica anterior sem particularidades XXX com pequena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istmocele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10DA6D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Discretas estrias hipoecogênicas na serosa anterior do útero e no espaço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vésico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uterino, provavelmente de natureza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fibrocicatricial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9846D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2BE2654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2753E6A1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 na cavidade pélvica.</w:t>
      </w:r>
    </w:p>
    <w:p w14:paraId="58C36ACE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Não há sinais de endometriose profunda no septo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retovaginal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fórnice vaginal ou nas regiões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paracervical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recesso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vésico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-uterino e alças intestinais avaliadas. </w:t>
      </w:r>
    </w:p>
    <w:p w14:paraId="5BE54324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Não há sinais de endometriose profunda no ceco. </w:t>
      </w:r>
    </w:p>
    <w:p w14:paraId="054DA1E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Tecido hipoecogênico irregular na região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retrocervical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/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retrocorporal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uterina (acometendo 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tórus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uterino) e com extensão para:</w:t>
      </w:r>
    </w:p>
    <w:p w14:paraId="0E49155B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ligamento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uterossacro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direito XX esquerdo XX ligamentos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uterossacros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C4EFE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ligamento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largo direito XX esquerdo XX ligamentos largos.</w:t>
      </w:r>
    </w:p>
    <w:p w14:paraId="3233E1A2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cúpula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vaginal posterior.</w:t>
      </w:r>
    </w:p>
    <w:p w14:paraId="0B63DB9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cápsula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ovariana direita XX esquerda XX cápsulas ovarianas.</w:t>
      </w:r>
    </w:p>
    <w:p w14:paraId="10EC2499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parede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anterior do reto 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retossigmoide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sigmoide, infiltrando a camada muscular própria, numa extensão aproximada de XX cm (acometendo XX% da circunferência) e distando cerca de XX cm da borda anal.</w:t>
      </w:r>
    </w:p>
    <w:p w14:paraId="4E44B4E8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3B4DE8">
        <w:rPr>
          <w:rFonts w:ascii="Arial" w:hAnsi="Arial" w:cs="Arial"/>
          <w:color w:val="000000" w:themeColor="text1"/>
          <w:sz w:val="24"/>
          <w:szCs w:val="24"/>
        </w:rPr>
        <w:t>serosa</w:t>
      </w:r>
      <w:proofErr w:type="gram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 parede anterior do reto, medindo XXX cm e distando cerca de XXX cm da borda anal (sem sinais de infiltração profunda).</w:t>
      </w:r>
    </w:p>
    <w:p w14:paraId="3CDD1261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- Apêndice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cecal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caracterizado e de aspecto ecográfico normal. </w:t>
      </w:r>
    </w:p>
    <w:p w14:paraId="0816F4E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não caracterizado.</w:t>
      </w:r>
    </w:p>
    <w:p w14:paraId="73BCDC7C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ecográfico normal e sem sinais de hidronefrose. </w:t>
      </w:r>
    </w:p>
    <w:p w14:paraId="2F637A35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541228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2494646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alterações significativas.</w:t>
      </w:r>
    </w:p>
    <w:p w14:paraId="783F954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4E4C4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8D16CA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5421E3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A49EF20" w14:textId="77777777" w:rsidR="00D21B49" w:rsidRPr="003B4DE8" w:rsidRDefault="00D21B49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4B67D3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456DC0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A695B4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A7BF32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64309B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E37B9E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8279DB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2D72D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AA20FB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02DC05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4134B1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8C7DE4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C3524C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61CC2E" w14:textId="77777777" w:rsidR="00960703" w:rsidRPr="003B4DE8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A7E7BD" w14:textId="77777777" w:rsidR="00960703" w:rsidRDefault="00960703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15C130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7D43D5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226520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5A03D5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C8EF19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4F8FD7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DA30B0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6459B8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2BC7EA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5F0EB5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851EA1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CDF089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717DFA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43C7F5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25C05D" w14:textId="77777777" w:rsidR="009416D5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E2F341" w14:textId="77777777" w:rsidR="009416D5" w:rsidRPr="003B4DE8" w:rsidRDefault="009416D5" w:rsidP="00D21B4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5F1368" w14:textId="24531688" w:rsidR="00D21B49" w:rsidRPr="003B4DE8" w:rsidRDefault="00D21B49" w:rsidP="00D21B4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60703" w:rsidRPr="009416D5">
        <w:rPr>
          <w:rFonts w:ascii="Arial" w:hAnsi="Arial" w:cs="Arial"/>
          <w:b/>
          <w:bCs/>
          <w:color w:val="003DA5"/>
          <w:sz w:val="24"/>
          <w:szCs w:val="24"/>
        </w:rPr>
        <w:t>0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0" w:name="A20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ELASTOGRAFIA</w:t>
      </w:r>
      <w:bookmarkEnd w:id="20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59F7A09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7D4F0C" w14:textId="229412BC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ABDOMINAL</w:t>
      </w:r>
    </w:p>
    <w:p w14:paraId="284E7BF8" w14:textId="77777777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COM ELASTOGRAFIA HEPÁTICA</w:t>
      </w:r>
    </w:p>
    <w:p w14:paraId="4CE10002" w14:textId="77777777" w:rsidR="003B4DE8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CA1E1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F188F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20242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F68F44" w14:textId="0F17BD65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E30A0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contornos regulares e bordas finas.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parenquimatosa hepática homogênea. Não foram detectadas lesões focais ao método.</w:t>
      </w:r>
    </w:p>
    <w:p w14:paraId="2705999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Realizada elastografia com a técnica “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shear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wave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” (2D-SWE, GE Healthcare – Aparelho: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Vivid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T8 XX LOGIQ P7 Series), com medidas múltiplas. Mediana das Elasticidades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liver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stifness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) no lobo direito calculada em XXX kPa (IQR/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med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: XXX%).</w:t>
      </w:r>
    </w:p>
    <w:p w14:paraId="1CE151C1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porta e 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 ao estudo Doppler colorido, com calibres preservados.</w:t>
      </w:r>
    </w:p>
    <w:p w14:paraId="0B0A192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paredes finas e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sem cálculos.</w:t>
      </w:r>
    </w:p>
    <w:p w14:paraId="1D74B8C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 intra e extra-hepáticas: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dilatações </w:t>
      </w:r>
    </w:p>
    <w:p w14:paraId="21E26811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dimensões, contornos e ecogenicidade normais.</w:t>
      </w:r>
    </w:p>
    <w:p w14:paraId="05BF149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homogêneo.</w:t>
      </w:r>
    </w:p>
    <w:p w14:paraId="0E86ACF8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A66914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E1A0CF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Elastografia hepática por 2D-SWE com índice de Elasticidade calculado em XXX kPa, inferindo ausência XX presença de fibrose clinicamente significativa.</w:t>
      </w:r>
    </w:p>
    <w:p w14:paraId="186F49E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71E56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Valores de referência*:</w:t>
      </w:r>
    </w:p>
    <w:p w14:paraId="2C7B524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•</w:t>
      </w: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&lt; 5 kPa: Normal;</w:t>
      </w:r>
    </w:p>
    <w:p w14:paraId="121032C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•</w:t>
      </w: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5-9 kPa: Provavelmente sem fibrose clinicamente significativa (≤ F2);</w:t>
      </w:r>
    </w:p>
    <w:p w14:paraId="1279D2FB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•</w:t>
      </w: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9-13 kPa: Provavelmente com fibrose clinicamente significativa (≥ F3);</w:t>
      </w:r>
    </w:p>
    <w:p w14:paraId="669FA39C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•</w:t>
      </w: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13-17 kPa: Cirrose;</w:t>
      </w:r>
    </w:p>
    <w:p w14:paraId="69492E89" w14:textId="4B38945B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•</w:t>
      </w: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&gt; 17 kPa: Cirrose descompensada (hipertensão portal).</w:t>
      </w:r>
    </w:p>
    <w:p w14:paraId="378B2911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* Barr, Richard G., et al. "Update to the society of radiologists in ultrasound liver elastography consensus statement." Radiology 296.2 (2020): 263-274.</w:t>
      </w:r>
    </w:p>
    <w:p w14:paraId="5C5F90E4" w14:textId="20735C3B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</w:p>
    <w:p w14:paraId="59465E08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Referências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Bibliográficas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:</w:t>
      </w:r>
    </w:p>
    <w:p w14:paraId="7B9245A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Barr RG et Al – Elastography Assessment of Liver Fibrosis: Society of Radiologists in Ultrasound Consensus Conference Statement – Radiology 2015; 276 (3): 845-861</w:t>
      </w:r>
    </w:p>
    <w:p w14:paraId="3D2194A2" w14:textId="04A618A2" w:rsidR="00D21B49" w:rsidRPr="003B4DE8" w:rsidRDefault="0079481A" w:rsidP="00D21B49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G. Ferraioli et al - WFUMB Guidelines for Ultrasound Elastography - Liver - Ultrasound in Med. </w:t>
      </w: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&amp; Biol., Vol. 41, No. 5, pp. 1161–1179, 2015 DOI: https://doi.org/10.1016/j.ultrasmedbio.2015.03.007</w:t>
      </w:r>
    </w:p>
    <w:p w14:paraId="5EE46B4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F5867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534A27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F49158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5761DC3" w14:textId="62AF8E38" w:rsidR="0079481A" w:rsidRPr="003B4DE8" w:rsidRDefault="0079481A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60703" w:rsidRPr="009416D5">
        <w:rPr>
          <w:rFonts w:ascii="Arial" w:hAnsi="Arial" w:cs="Arial"/>
          <w:b/>
          <w:bCs/>
          <w:color w:val="003DA5"/>
          <w:sz w:val="24"/>
          <w:szCs w:val="24"/>
        </w:rPr>
        <w:t>1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1" w:name="A21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</w:t>
      </w:r>
      <w:bookmarkEnd w:id="21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35B38DC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16D156" w14:textId="03EFD8C2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TÓRAX</w:t>
      </w:r>
    </w:p>
    <w:p w14:paraId="5D482426" w14:textId="77777777" w:rsidR="003B4DE8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9F9AC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01770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3FD38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69763C" w14:textId="07A2E4A6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E992CC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Exame realizado nas posições ortostática e em decúbito dorsal horizontal.</w:t>
      </w:r>
    </w:p>
    <w:p w14:paraId="19B169A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300A2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Cúpulas diafragmáticas: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mobilidade e excursão normais.</w:t>
      </w:r>
    </w:p>
    <w:p w14:paraId="3C015412" w14:textId="57A4C283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Espaços pleurais: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derrames.</w:t>
      </w:r>
    </w:p>
    <w:p w14:paraId="1A031421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Pericárdico: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acúmulo líquido significativo.</w:t>
      </w:r>
    </w:p>
    <w:p w14:paraId="0327E47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73B49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F60B946" w14:textId="6DE2FFA2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7BDCE87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CF997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B3E46F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F352D1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F15A14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EC159A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24C1A9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923123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19FDA4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A9BD54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8FEC30" w14:textId="77777777" w:rsidR="00960703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7FF7E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1AE5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682A1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C82CF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199A5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4D55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70080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9AD0D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CFA15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61490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77F9D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19052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7BBE8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3187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AFF5E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9F617" w14:textId="41F9206B" w:rsidR="0079481A" w:rsidRPr="003B4DE8" w:rsidRDefault="0079481A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</w:t>
      </w:r>
      <w:r w:rsidR="00960703" w:rsidRPr="009416D5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2" w:name="A22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TÓRAX - CÚPULAS</w:t>
      </w:r>
      <w:bookmarkEnd w:id="22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5FF4236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561360" w14:textId="0D5D7933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TÓRAX</w:t>
      </w:r>
    </w:p>
    <w:p w14:paraId="5E31F269" w14:textId="77777777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(COM ÊNFASE NA AVALIAÇÃO DIAFRAGMÁTICA DINÂMICA)</w:t>
      </w:r>
    </w:p>
    <w:p w14:paraId="556B586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2B471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53889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AAC72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2D8A4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1D91F8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Foi realizada a avaliação da movimentação das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hemicúpulas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diafragmática pela na face póstero-lateral dos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hemitóraces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(linhas axilares posteriores), estando o paciente em posição ortostática e em decúbito dorsal horizontal, com manobras de inspiração.</w:t>
      </w:r>
    </w:p>
    <w:p w14:paraId="64758CF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ADD09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Hemitórax direito (reparo anatômico = ramo portal esquerdo):</w:t>
      </w:r>
    </w:p>
    <w:p w14:paraId="0327600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Excursão diafragmática:</w:t>
      </w:r>
    </w:p>
    <w:p w14:paraId="189B06F1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Em posição ortostática: XXX cm.</w:t>
      </w:r>
    </w:p>
    <w:p w14:paraId="0E6619B5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Em decúbito lateral esquerdo: XXX cm.</w:t>
      </w:r>
    </w:p>
    <w:p w14:paraId="7DF4EA2D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Ausência de derrame pleural.</w:t>
      </w:r>
    </w:p>
    <w:p w14:paraId="37C8ADB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BE335B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Hemitórax esquerdo (reparo anatômico = hilo esplênico /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pólo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inferior do baço):</w:t>
      </w:r>
    </w:p>
    <w:p w14:paraId="23C5020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Excursão diafragmática:</w:t>
      </w:r>
    </w:p>
    <w:p w14:paraId="57EB8375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Em posição ortostática: XXX cm.</w:t>
      </w:r>
    </w:p>
    <w:p w14:paraId="011F133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Em decúbito lateral esquerdo: XXX cm.</w:t>
      </w:r>
    </w:p>
    <w:p w14:paraId="20302A0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Ausência de derrame pleural.</w:t>
      </w:r>
    </w:p>
    <w:p w14:paraId="72C8FF3F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F4FBC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86BC1F6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Não se observam alterações significativas na excursão diafragmática bilateral.</w:t>
      </w:r>
    </w:p>
    <w:p w14:paraId="002D1924" w14:textId="2457CF23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Redução significativa na excursão diafragmática à direita XX esquerda, comparada à contralateral.</w:t>
      </w:r>
    </w:p>
    <w:p w14:paraId="3AC3216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E5B8D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9F03DE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083E39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D2A193F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F866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E0B0A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34320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FEBC9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7FF18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40F16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5922E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BA1756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C32E35" w14:textId="701DF2B0" w:rsidR="00170033" w:rsidRPr="009416D5" w:rsidRDefault="009416D5" w:rsidP="00170033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DD095C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170033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. </w:t>
      </w:r>
      <w:r w:rsidR="0079481A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CABEÇA E PESCOÇO</w:t>
      </w:r>
      <w:r w:rsidR="00170033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6D0854A" w14:textId="77777777" w:rsidR="00170033" w:rsidRPr="003B4DE8" w:rsidRDefault="00170033" w:rsidP="00170033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8964026" w14:textId="609CFFF1" w:rsidR="00170033" w:rsidRPr="003B4DE8" w:rsidRDefault="00960703" w:rsidP="0017003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>23</w:t>
      </w:r>
      <w:r w:rsidR="007D2CE4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3" w:name="A23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CRÂNIO - TRANSFONTANELA</w:t>
      </w:r>
      <w:bookmarkEnd w:id="23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9C28A33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E4EABD7" w14:textId="0213B990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CRÂNIO</w:t>
      </w:r>
    </w:p>
    <w:p w14:paraId="295ECA8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8BF9E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FEE57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B6CCB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23600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26B473" w14:textId="0990E505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Parênquima encefálico: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morfologia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72E54816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Hiperecogenicidade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 substância branca periventricular.</w:t>
      </w:r>
    </w:p>
    <w:p w14:paraId="610B698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Hiperecogenicidade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 substância branca periventricular, com extensão à região subcortical parietal e occipital bilateral XX à direita XX à esquerda.</w:t>
      </w:r>
    </w:p>
    <w:p w14:paraId="0DDD464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Hiperecogenicidade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 substância branca periventricular, com cistos de até X cm.</w:t>
      </w:r>
    </w:p>
    <w:p w14:paraId="7CDDD586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Foco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hiperecogênico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no sulco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caudotalâmico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à direita XX esquerda XX bilateral </w:t>
      </w:r>
    </w:p>
    <w:p w14:paraId="65557DAC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dilatação. Índice ventricular estimado em XXX à direita e de XXX à esquerda. IV ventrículo com dimensões normais.</w:t>
      </w:r>
    </w:p>
    <w:p w14:paraId="1BC3236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Dilatação do sistema ventricular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supratentorial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31D9D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Espaço subaracnóideo: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alargamento.</w:t>
      </w:r>
    </w:p>
    <w:p w14:paraId="1B7E17FF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Fossa posterior: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 ao método.</w:t>
      </w:r>
    </w:p>
    <w:p w14:paraId="4F6B48C9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1D414DE" w14:textId="74839CEF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0317E4A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do crânio dentro dos padrões da normalidade.</w:t>
      </w:r>
    </w:p>
    <w:p w14:paraId="25C6971B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Hemorragia intracraniana grau I bilateral XX à direita XX à esquerda.</w:t>
      </w:r>
    </w:p>
    <w:p w14:paraId="4E9F9F74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Sinais sugestivos de lesão da substância branca hemisférica (periventricular XX e subcortical).</w:t>
      </w:r>
    </w:p>
    <w:p w14:paraId="36BD6EB9" w14:textId="5CB50B44" w:rsidR="00930D99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Sinais compatíveis com lesão da substância branca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leucomalácia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multicística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periventricular).</w:t>
      </w:r>
    </w:p>
    <w:p w14:paraId="162CC63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BC9CD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4D9F02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7DEA7F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475AE72" w14:textId="77777777" w:rsidR="0079481A" w:rsidRPr="003B4DE8" w:rsidRDefault="0079481A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84D3FD" w14:textId="77777777" w:rsidR="00960703" w:rsidRPr="003B4DE8" w:rsidRDefault="00960703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E37267" w14:textId="77777777" w:rsidR="00960703" w:rsidRPr="003B4DE8" w:rsidRDefault="00960703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96C5DA" w14:textId="77777777" w:rsidR="00960703" w:rsidRPr="003B4DE8" w:rsidRDefault="00960703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30F921" w14:textId="77777777" w:rsidR="00960703" w:rsidRPr="003B4DE8" w:rsidRDefault="00960703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620C7C" w14:textId="77777777" w:rsidR="00960703" w:rsidRPr="003B4DE8" w:rsidRDefault="00960703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A7CB77" w14:textId="77777777" w:rsidR="00960703" w:rsidRDefault="00960703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A78F00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810839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63FAA2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5D3E07" w14:textId="77777777" w:rsidR="009416D5" w:rsidRPr="003B4DE8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D7687C" w14:textId="2A33ACCE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24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4" w:name="A24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CERVICAL</w:t>
      </w:r>
      <w:bookmarkEnd w:id="24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ED07D1C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D921786" w14:textId="1B7912BC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REGIÃO CERVICAL</w:t>
      </w:r>
    </w:p>
    <w:p w14:paraId="31E52110" w14:textId="77777777" w:rsidR="003B4DE8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E3234B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1CF20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7E9E9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9D6504" w14:textId="4096AD5E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393586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Tireoide: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com morfologia habitual, dimensões normais e contornos regulares. Parênquima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tireoideano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textura característica, sem lesões nodulares sólidas ou císticas conspícuas.</w:t>
      </w:r>
    </w:p>
    <w:p w14:paraId="02C7452D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Volumes estimados: lobo direito:  XXX cm³; lobo esquerdo XXX cm³; volume glandular total: XX cm³.</w:t>
      </w:r>
    </w:p>
    <w:p w14:paraId="31B58D9D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parótidas e submandibulares: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morfologia, dimensões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preservadas. Não há dilatação ductal ou calcificações.</w:t>
      </w:r>
    </w:p>
    <w:p w14:paraId="1D0697B5" w14:textId="6B3EC0AA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 cervicais: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20F6B2CD" w14:textId="724B007F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Formações (massas) sólidas ou císticas: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caracterizadas.</w:t>
      </w:r>
    </w:p>
    <w:p w14:paraId="33363738" w14:textId="52B024B3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1F1238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ECD71F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7D1B5A0" w14:textId="1EA8CF59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cervical sem alterações significativas.</w:t>
      </w:r>
    </w:p>
    <w:p w14:paraId="5ED0E3A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BB132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9D9A41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D77FA2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02E3C99" w14:textId="77777777" w:rsidR="0079481A" w:rsidRDefault="0079481A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9C759A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5D4A47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98B87E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787C58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3BEAF0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06B4EC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D34C49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1F64B3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C7C24A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7D2AFE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6E0558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471432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EE45B8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59FCFC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7FB825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0B807E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12B6FD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ED015E" w14:textId="77777777" w:rsidR="009416D5" w:rsidRPr="003B4DE8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E7625B" w14:textId="6384E914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25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5" w:name="A25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TIREOIDE</w:t>
      </w:r>
      <w:bookmarkEnd w:id="25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8DAF044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787911" w14:textId="7CEE9BC6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TIREOIDE</w:t>
      </w:r>
    </w:p>
    <w:p w14:paraId="11B3860D" w14:textId="77777777" w:rsidR="003B4DE8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2A582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85535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DB3C1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C98520" w14:textId="4C9E5358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04F185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Tireoide: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com morfologia habitual, dimensões normais e contornos regulares. Parênquima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tireoideano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textura característica, sem lesões nodulares sólidas ou císticas conspícuas.</w:t>
      </w:r>
    </w:p>
    <w:p w14:paraId="02B24D71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Volumes estimados: lobo direito:  XXX cm³; lobo esquerdo XXX cm³; volume glandular total: XX cm³.</w:t>
      </w:r>
    </w:p>
    <w:p w14:paraId="0D519E87" w14:textId="7D24D8EF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 cervicais regionais: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0F3B568C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73F77D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5EA61AB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da tireoide sem alterações significativas.</w:t>
      </w:r>
    </w:p>
    <w:p w14:paraId="59E76FAF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B50CB6" w14:textId="09A35458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Categoria ACR TI-RADS™: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14:paraId="1D517AC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DFEAA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E39D1A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B2CA40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F1D1453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7B3BB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655EC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9D6CC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65B01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09B6E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15C11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A2ABC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8347C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495BC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51515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C3A6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EE567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8ACD1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048CC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0F1E6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52226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3955C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A0EF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A7D8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1C4DE4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09E1AD" w14:textId="17C6C0E3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26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6" w:name="A26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GLÂNDULAS SALIVARES</w:t>
      </w:r>
      <w:bookmarkEnd w:id="26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0541368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9E9701" w14:textId="3EE2729F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DAS GLÂNDULAS SALIVARES</w:t>
      </w:r>
    </w:p>
    <w:p w14:paraId="0AD843D1" w14:textId="77777777" w:rsidR="003B4DE8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AE6DA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FB0CF5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0F479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13CBFF" w14:textId="3E3A9040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85A5D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Glândulas parótidas e submandibulares: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morfologia, dimensões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preservadas. Não há dilatação ductal ou calcificações.</w:t>
      </w:r>
    </w:p>
    <w:p w14:paraId="183714E6" w14:textId="54E8188F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14298A75" w14:textId="7863C254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Formações (massas) sólidas ou císticas: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caracterizadas.</w:t>
      </w:r>
    </w:p>
    <w:p w14:paraId="18B1683F" w14:textId="297BFDA5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8F9062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6D50F8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8238017" w14:textId="60C81548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das glândulas salivares sem alterações significativas.</w:t>
      </w:r>
    </w:p>
    <w:p w14:paraId="2C05963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61C3B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A9DC1E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124C25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5EBDF3A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BBC7AE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1F8C5B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2E5512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291734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4DB383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0A7909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7C214B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B6A304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151016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2CA634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75B3FD" w14:textId="77777777" w:rsidR="00960703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1153B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212F5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BB87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EDBC9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364A8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A52F1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6F27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C2CBD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C6098C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81A208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25017" w14:textId="01AD2B7B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27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7" w:name="A27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GLOBO OCULAR</w:t>
      </w:r>
      <w:bookmarkEnd w:id="27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0F94C87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65AAC7" w14:textId="6B69B2B2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DOS GLOBOS OCULARES</w:t>
      </w:r>
    </w:p>
    <w:p w14:paraId="44A29DB9" w14:textId="77777777" w:rsidR="003B4DE8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898AE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A207A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0C355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557B78" w14:textId="7666E966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E8900" w14:textId="6CEF4A3B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DIREITO</w:t>
      </w:r>
    </w:p>
    <w:p w14:paraId="5C8AC01B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Córnea: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contornos regulares.</w:t>
      </w:r>
    </w:p>
    <w:p w14:paraId="51F8B65B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Câmara anterior: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ecogenicidade preservada.</w:t>
      </w:r>
    </w:p>
    <w:p w14:paraId="4D78A62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Cristalino: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288A67D4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Câmara vítrea: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contornos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homogêneo.</w:t>
      </w:r>
    </w:p>
    <w:p w14:paraId="60BE050F" w14:textId="54D10502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Deslocamento de retina: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negativo.</w:t>
      </w:r>
    </w:p>
    <w:p w14:paraId="74D4F081" w14:textId="097A6366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Corpo estranho: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 </w:t>
      </w:r>
    </w:p>
    <w:p w14:paraId="281B7FD3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Nervo óptico: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morfologia preservadas. </w:t>
      </w:r>
    </w:p>
    <w:p w14:paraId="420377FA" w14:textId="459A71CD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Massas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retrobulbares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A1E7FC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Musculatura extrínseca: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morfologia preservadas. </w:t>
      </w:r>
    </w:p>
    <w:p w14:paraId="1F1798A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4734F3" w14:textId="510CA3A8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ESQUERDO</w:t>
      </w:r>
    </w:p>
    <w:p w14:paraId="31C72DAA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Córnea: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contornos regulares.</w:t>
      </w:r>
    </w:p>
    <w:p w14:paraId="412F8F00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Câmara anterior: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ecogenicidade preservada.</w:t>
      </w:r>
    </w:p>
    <w:p w14:paraId="588DCE56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Cristalino: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normal.</w:t>
      </w:r>
    </w:p>
    <w:p w14:paraId="5331A331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Câmara vítrea: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contornos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homogêneo.</w:t>
      </w:r>
    </w:p>
    <w:p w14:paraId="324E627F" w14:textId="161D0400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Deslocamento de retina: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negativo.</w:t>
      </w:r>
    </w:p>
    <w:p w14:paraId="042577DC" w14:textId="18DBC489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Corpo estranho: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 </w:t>
      </w:r>
    </w:p>
    <w:p w14:paraId="2C73DE9B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Nervo óptico: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morfologia preservadas. </w:t>
      </w:r>
    </w:p>
    <w:p w14:paraId="742FB62C" w14:textId="6553D3BF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Massas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retrobulbares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56CBC54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Musculatura extrínseca: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morfologia preservadas. </w:t>
      </w:r>
    </w:p>
    <w:p w14:paraId="1781D695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11D377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49931F0" w14:textId="5BEF32CE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5850717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1D9A5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7B74A6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DAE5E3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56945AD" w14:textId="77777777" w:rsidR="00EE1C4D" w:rsidRDefault="00EE1C4D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1FB483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6C3058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F32B56" w14:textId="77777777" w:rsidR="009416D5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59B54A" w14:textId="77777777" w:rsidR="009416D5" w:rsidRPr="003B4DE8" w:rsidRDefault="009416D5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66A013" w14:textId="588CA309" w:rsidR="002F22CF" w:rsidRPr="009416D5" w:rsidRDefault="009416D5" w:rsidP="002F22CF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DD095C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D</w:t>
      </w:r>
      <w:r w:rsidR="002F22CF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. </w:t>
      </w:r>
      <w:r w:rsidR="0079481A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MUSCULOESQUELÉTICO</w:t>
      </w:r>
      <w:r w:rsidR="002F22CF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1B17D238" w14:textId="77777777" w:rsidR="002F22CF" w:rsidRPr="003B4DE8" w:rsidRDefault="002F22CF" w:rsidP="002F22CF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BE87599" w14:textId="1111E103" w:rsidR="002F22CF" w:rsidRPr="003B4DE8" w:rsidRDefault="00960703" w:rsidP="002F22CF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>28</w:t>
      </w:r>
      <w:r w:rsidR="007D2CE4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8" w:name="A28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ANTEBRAÇO</w:t>
      </w:r>
      <w:bookmarkEnd w:id="28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C3B1D45" w14:textId="77777777" w:rsidR="003B4DE8" w:rsidRDefault="003B4DE8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52E5B2" w14:textId="75F1E716" w:rsidR="0079481A" w:rsidRPr="003B4DE8" w:rsidRDefault="0079481A" w:rsidP="0079481A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ANTEBRAÇO XX</w:t>
      </w:r>
    </w:p>
    <w:p w14:paraId="1F1D3009" w14:textId="77777777" w:rsidR="003B4DE8" w:rsidRDefault="0079481A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C899A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BC0B2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042BA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42A3B9" w14:textId="6B0AD199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8FC3AE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arquitetura preservada. Não há sinais de rotura muscular.</w:t>
      </w:r>
    </w:p>
    <w:p w14:paraId="0E52AB07" w14:textId="55850FC9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Massas: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1477E398" w14:textId="712ABA4B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662EC99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1B9422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6EE7F61" w14:textId="390E9B11" w:rsidR="00AB79F6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0CFD599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6285F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4BA3C1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7A0416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78817E6" w14:textId="77777777" w:rsidR="0079481A" w:rsidRDefault="0079481A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D61527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0AD7F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B5EF13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F28A05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03D0B9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70CF66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4975D7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AE44E4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5C5203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9DDFBF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E0879D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104841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824D52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2531C3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9E91D8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216A62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FAB14C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2C359A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625C08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8E5BF2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A111BB" w14:textId="77777777" w:rsidR="009416D5" w:rsidRPr="003B4DE8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25944C" w14:textId="74791D1E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29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9" w:name="A29"/>
      <w:r w:rsidR="0079481A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BRAÇO</w:t>
      </w:r>
      <w:bookmarkEnd w:id="29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94544F1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2B48EF" w14:textId="655F04BA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BRAÇO XX</w:t>
      </w:r>
    </w:p>
    <w:p w14:paraId="138C2BE9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7D57E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A0D1C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9C182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99F4AF" w14:textId="2D587D98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4C9ACB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arquitetura preservada. Não há sinais de rotura muscular.</w:t>
      </w:r>
    </w:p>
    <w:p w14:paraId="1EDB2096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Massas: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577DCEDE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075F33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8005349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F87C3E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7756700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A13FB2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B960B4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63CCC3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A57812F" w14:textId="77777777" w:rsidR="0079481A" w:rsidRDefault="0079481A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94D97D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A265DF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0F5364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E9D049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A5CFAF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2C9B57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5DF20D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A8787E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11A17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C79C4D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B05871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A5AFF8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5B6F5A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2AF351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2884B6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E0FEDD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00DDED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53FCD4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AC8097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95CCF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C77FB2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781A8A" w14:textId="77777777" w:rsidR="009416D5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BDFB99" w14:textId="77777777" w:rsidR="009416D5" w:rsidRPr="003B4DE8" w:rsidRDefault="009416D5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18037F" w14:textId="66CD07BB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30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0" w:name="A30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COTOVELO</w:t>
      </w:r>
      <w:bookmarkEnd w:id="30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8C739A7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6FA798" w14:textId="62AE6E38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COTOVELO XX</w:t>
      </w:r>
    </w:p>
    <w:p w14:paraId="6434DCAF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B031C1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5A45A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F2EC53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7D4E4F" w14:textId="60510654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31E93F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Tendão comum dos extensores: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aspecto habitual.</w:t>
      </w:r>
    </w:p>
    <w:p w14:paraId="2CCDC05F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Tendão comum dos flexores: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preservados.</w:t>
      </w:r>
    </w:p>
    <w:p w14:paraId="6C59D5FA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do tríceps braquial e bíceps distal: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apresentando espessura, contornos e arranjo fibrilar preservados.</w:t>
      </w:r>
    </w:p>
    <w:p w14:paraId="4D72C40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Fossas coronoide, ulnar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olecraniana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anatômicas.</w:t>
      </w:r>
    </w:p>
    <w:p w14:paraId="46D6B262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Nervo ulnar: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normais.</w:t>
      </w:r>
    </w:p>
    <w:p w14:paraId="358626C7" w14:textId="74BC042D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768A7D9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A00761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84B1AFF" w14:textId="3EBE928A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3142BD7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6B593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9499A4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7B0315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7E86586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BD4C4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D9A38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F0A9A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44DA8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CD752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524F4C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7C48F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73F82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7F1F7C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ABA2A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F74DD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6163C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9585B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4F2A6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59776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90F0E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3313E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FB8F4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376EC2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8BA48A" w14:textId="087E59C4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31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1" w:name="A31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COXA</w:t>
      </w:r>
      <w:bookmarkEnd w:id="31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2044FE3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23FA86" w14:textId="724667AD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COXA XX</w:t>
      </w:r>
    </w:p>
    <w:p w14:paraId="0E56883E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B560A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14ADFD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7ABCE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4EC445" w14:textId="3FAEF7A3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CC3985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arquitetura preservada. Não há sinais de rotura muscular.</w:t>
      </w:r>
    </w:p>
    <w:p w14:paraId="44C794D5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Massas: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37A59056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59F0EBA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04ED75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2E2B3FA" w14:textId="166BFC66" w:rsidR="0079481A" w:rsidRPr="003B4DE8" w:rsidRDefault="00472F81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21442D8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933D0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E991D1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2FDFC9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E1F3EC9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7C2D1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B782C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3778C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D4455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972F1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48642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02EE0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1674E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36092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62A99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E7C80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DD213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0543A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B065B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0CA3A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7592B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06F6A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354DD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70AB3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D3DC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3B5C1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55E6F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1AB52F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B86B00" w14:textId="6BFAC2D9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32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2" w:name="A32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JOELHO</w:t>
      </w:r>
      <w:bookmarkEnd w:id="32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107C9BF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6631D9" w14:textId="0E11EEEE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JOELHO XX</w:t>
      </w:r>
    </w:p>
    <w:p w14:paraId="7B7DFB3A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1BD4E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C2C2D5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B9525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933A48" w14:textId="0F98180A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2FBDEF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Tendão quadríceps femoral: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normais.</w:t>
      </w:r>
    </w:p>
    <w:p w14:paraId="0A967B9B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Tendão patelar: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aspecto anatômico.</w:t>
      </w:r>
    </w:p>
    <w:p w14:paraId="4A108D8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da “pata de ganso”: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apresentando espessura e textura normais.</w:t>
      </w:r>
    </w:p>
    <w:p w14:paraId="78113712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Trato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iliotibial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tendão bicipital: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características preservadas.</w:t>
      </w:r>
    </w:p>
    <w:p w14:paraId="477AA9FF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Ligamentos colaterais: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habituais.</w:t>
      </w:r>
    </w:p>
    <w:p w14:paraId="47D86A3D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Fossa poplítea: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formações císticas.</w:t>
      </w:r>
    </w:p>
    <w:p w14:paraId="54706E64" w14:textId="45098DD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7847D00F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05D891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0EDD1DD" w14:textId="59521BF3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66A7B21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A69076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A4D165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A5DE17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D389029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97B19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1ABF1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BCE03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61E5F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EA81E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80593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42796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3BBB0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F9E6A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76115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C68BC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413F0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8BC19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F0C36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3D717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5640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B9CBD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1130E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2AB8E9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FF7398" w14:textId="1270F549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33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3" w:name="A33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MÃO</w:t>
      </w:r>
      <w:bookmarkEnd w:id="33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F531EE6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FCAB66" w14:textId="127EA380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MÃO XX</w:t>
      </w:r>
    </w:p>
    <w:p w14:paraId="2F1C520F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84E4D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4CBCD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F553C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483CB9" w14:textId="599AF02C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E68CA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flexores e extensores: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normais.</w:t>
      </w:r>
    </w:p>
    <w:p w14:paraId="5616D03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Musculatura intrínseca: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aspecto ecográfico preservado.</w:t>
      </w:r>
    </w:p>
    <w:p w14:paraId="443ECF15" w14:textId="785066D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Alterações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peritendíneas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e/ou periarticulares: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detectadas.</w:t>
      </w:r>
    </w:p>
    <w:p w14:paraId="389B3132" w14:textId="19FF9C02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Lesões sólidas ou císticas: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34BB1977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Polias anulares dos tendões flexores: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normal.</w:t>
      </w:r>
    </w:p>
    <w:p w14:paraId="08CCBCF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Placas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volares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íntegras.</w:t>
      </w:r>
    </w:p>
    <w:p w14:paraId="3179A48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A87D65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B9412CC" w14:textId="29AFD562" w:rsidR="0079481A" w:rsidRDefault="00472F81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Exame sem achados significativos.  </w:t>
      </w:r>
    </w:p>
    <w:p w14:paraId="50F99D9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1E746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26389A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FA3978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1249598" w14:textId="77777777" w:rsidR="00AD7AA9" w:rsidRDefault="00AD7AA9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B0F0A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9842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7AD64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FBB0C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11764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C86FE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D68B5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FEB67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2AEE5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E57E4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3F0A2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12BCB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7070A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5373E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C2C46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00C59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0F053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F816F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BDCE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42A221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A1DDD2" w14:textId="2B392FB3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34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4" w:name="A34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OMBRO</w:t>
      </w:r>
      <w:bookmarkEnd w:id="34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3E3C2E5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3AC98C" w14:textId="4BE7BA52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OMBRO XX</w:t>
      </w:r>
    </w:p>
    <w:p w14:paraId="63B2795D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E6DA3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4DA23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54904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52C876" w14:textId="0B2F3F59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E15772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Tendão da cabeça longa do bíceps: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normais.</w:t>
      </w:r>
    </w:p>
    <w:p w14:paraId="50E47E9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supraespinhal, infraespinhal e subescapular: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habituais.</w:t>
      </w:r>
    </w:p>
    <w:p w14:paraId="68D84575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Ventres musculares do supraespinhal e infraespinhal: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apresentando morfologia e trofismo preservados.</w:t>
      </w:r>
    </w:p>
    <w:p w14:paraId="4BED8FF7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Bursa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subacromial-subdeltoidea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espessamentos ou distensão líquida.</w:t>
      </w:r>
    </w:p>
    <w:p w14:paraId="73B8D73C" w14:textId="4D98AE4F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 glenoumeral: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1526173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Articulação acromioclavicular: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7154E9D9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19C205E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C4EDEDF" w14:textId="7563E1F7" w:rsidR="0079481A" w:rsidRPr="003B4DE8" w:rsidRDefault="00472F81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6AE17A8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26575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4F2B88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E9E8EF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8C90021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F19FA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AD54E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EB21A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7A9FA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8C3A1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D00AE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E6FD2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5CE8E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E6480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39298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F9942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3BB16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F88A9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9D94B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138BC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E73CE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92BF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A0339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16DA36" w14:textId="023D7415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35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5" w:name="A35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PÉ</w:t>
      </w:r>
      <w:bookmarkEnd w:id="35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58296C6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D2EFAA" w14:textId="0A9AF3AB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PÉ XX</w:t>
      </w:r>
    </w:p>
    <w:p w14:paraId="323DA9B5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A44C7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161E2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90F0A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41137E" w14:textId="466E1A81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958E3C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Musculatura intrínseca: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aspecto preservado.</w:t>
      </w:r>
    </w:p>
    <w:p w14:paraId="787E55E1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Espaços interdigitais: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coleções ou lesões nodulares sólidas ou císticas.</w:t>
      </w:r>
    </w:p>
    <w:p w14:paraId="21B1A0E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Fáscia plantar: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normais.</w:t>
      </w:r>
    </w:p>
    <w:p w14:paraId="3675D997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29476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1BE3CEE" w14:textId="64A41FB0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74BE5D2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088B7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0DC310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A517B4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71B6791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5FD7B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70B8C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EBC2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0E370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D3660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1416B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52AD4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CDF4A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A8BE3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79E20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D37B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B3FC8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8C373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434DC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B0C91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EDBB7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0916B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9C148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D5A9F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A3E1D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2D123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AB7FA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2228CC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60D9D4" w14:textId="4EFF4A36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36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6" w:name="A36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PERNA</w:t>
      </w:r>
      <w:bookmarkEnd w:id="36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422BAB6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FF3E55" w14:textId="32CED734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PERNA XX</w:t>
      </w:r>
    </w:p>
    <w:p w14:paraId="4FAB4665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B8672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5A5AE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5DFCA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070AE2" w14:textId="5EB25700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396F4C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arquitetura preservada. Não há sinais de rotura muscular.</w:t>
      </w:r>
    </w:p>
    <w:p w14:paraId="106F7F5E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Massas: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2075FAF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9288F1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06779D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2C39083" w14:textId="29330A87" w:rsidR="0079481A" w:rsidRPr="003B4DE8" w:rsidRDefault="00472F81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4AE619C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77955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EAA528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72DBA6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38BC330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F9680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53BE3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78DAF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3AB29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E6520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F0416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C89DB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F9FD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1F3F1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50245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7F517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E6E15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24B54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C242C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6C801C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F14C3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490B8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60F73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4A09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C1642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2E938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DE3CF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0F390B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CBDADB" w14:textId="1BFC1C81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37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7" w:name="A37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PUNHO</w:t>
      </w:r>
      <w:bookmarkEnd w:id="37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40C44F8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E9D693" w14:textId="31DE310B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PUNHO XX</w:t>
      </w:r>
    </w:p>
    <w:p w14:paraId="72AECDF1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1F990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3D77F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30B00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D9BD23" w14:textId="35DCC558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39CB9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Tendões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flexore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dos dedos: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normais.</w:t>
      </w:r>
    </w:p>
    <w:p w14:paraId="5F4464ED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Compartimentos sinoviais extensores dos dedos: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aspecto habitual.</w:t>
      </w:r>
    </w:p>
    <w:p w14:paraId="5DE0C8B7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Nervo mediano: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trajeto preservado, contornos lisos e textura homogênea. Área seccional (AST) estimada em XXX cm² no túnel do carpo.</w:t>
      </w:r>
    </w:p>
    <w:p w14:paraId="1380EE8C" w14:textId="6EE52EB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Lesões sólidas ou císticas: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544C3112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0372EF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E97FC45" w14:textId="415CE3CF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23C0261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8200A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F5FA4F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34773B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FF21AEA" w14:textId="77777777" w:rsidR="0079481A" w:rsidRPr="003B4DE8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1DB9BE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CF9769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FD9E50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038931" w14:textId="77777777" w:rsidR="00960703" w:rsidRPr="003B4DE8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2962C0" w14:textId="77777777" w:rsidR="00960703" w:rsidRDefault="00960703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5EEFE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688FB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2E480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B49D5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64459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89967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77D1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60A0E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7ECD7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46EC8E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FF0DB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0DE66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85DA5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321FD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56C51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217967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FF5222" w14:textId="64625EB1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38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8" w:name="A38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QUADRIL</w:t>
      </w:r>
      <w:bookmarkEnd w:id="38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3B7BF72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A36CAB" w14:textId="2CD78937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QUADRIL XX</w:t>
      </w:r>
    </w:p>
    <w:p w14:paraId="40E32818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585FC3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294EC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BFF3B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8C816F" w14:textId="7DF6BCDA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4E6AB2" w14:textId="58577470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546013BE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glúteos médio e mínimo: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preservados em suas inserções no trocânter maior.</w:t>
      </w:r>
    </w:p>
    <w:p w14:paraId="04E23B2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Tendão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retofemoral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segmentos acessíveis do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iliopsoas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760382C1" w14:textId="55169104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Bursa trocantérica: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sinais de bursite.</w:t>
      </w:r>
    </w:p>
    <w:p w14:paraId="7FBC2C8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Ventres musculares: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trofismo conservado, sem lesões.</w:t>
      </w:r>
    </w:p>
    <w:p w14:paraId="7105585C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1BC47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EFEB4FF" w14:textId="454D23F5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27BA9E4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5789C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24C50C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4C4E8A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FEDC6D7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71FA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6BAC7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C58CB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9D1B6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353B1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3B3AA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11FF1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D6BA9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E8A3B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C2824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3C647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B2BFD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DE50C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8A97F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DC11A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82243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96AC9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489F6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F393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26C34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70601A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F21D18" w14:textId="4D303898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39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39" w:name="A39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DEDO DA MÃO</w:t>
      </w:r>
      <w:bookmarkEnd w:id="39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D9340B1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2D00D0" w14:textId="4DF7FC34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XX QUIRODÁCTILO XX</w:t>
      </w:r>
    </w:p>
    <w:p w14:paraId="4D991132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359B6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97C25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0864F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84DEBD" w14:textId="4116493F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61D4D2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flexores e extensor: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espessura, contornos e textura normais. </w:t>
      </w:r>
    </w:p>
    <w:p w14:paraId="3E2E662A" w14:textId="2CC9E88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Líquido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peritendíneo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ausente. </w:t>
      </w:r>
    </w:p>
    <w:p w14:paraId="151225FD" w14:textId="31592304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Derrame articular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metacarpofalangiano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ou interfalangiano: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 </w:t>
      </w:r>
    </w:p>
    <w:p w14:paraId="74480E62" w14:textId="18E610A9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Lesões expansivas: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 </w:t>
      </w:r>
    </w:p>
    <w:p w14:paraId="0B5CBDA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E3EF9A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652E647" w14:textId="666BDB88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2D33DF9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16225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E2F2B3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299696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5482A35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0C896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922D8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55BF1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66E6A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202DC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05CD1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4BC7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C21F3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8DD1B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E7FA7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47A467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B7856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F6356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5839D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3C69D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412E7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CA94F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02848D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F7EE7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764E8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835ED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22F118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87E3CF" w14:textId="5E1C2BEA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40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40" w:name="A40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SÍNFISE PÚBICA</w:t>
      </w:r>
      <w:bookmarkEnd w:id="40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0BA72A3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A34BAC" w14:textId="79CDA185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SÍNFISE PÚBICA</w:t>
      </w:r>
    </w:p>
    <w:p w14:paraId="083FFF40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2FE6E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BA360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B6E1D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9ABC42" w14:textId="4703ADC8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350159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Sínfise púbica: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derrame articular.</w:t>
      </w:r>
    </w:p>
    <w:p w14:paraId="77819735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Inserções dos tendões dos adutores longos e aponeurose do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retoabdominal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preservado.</w:t>
      </w:r>
    </w:p>
    <w:p w14:paraId="4192D15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Ventres musculares dos adutores: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trofismo preservado, sem lesões.</w:t>
      </w:r>
    </w:p>
    <w:p w14:paraId="38754DC5" w14:textId="0E8DF602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Hérnias inguinais: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caracterizadas.</w:t>
      </w:r>
    </w:p>
    <w:p w14:paraId="073558A2" w14:textId="0DB684C2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Massas ou coleções: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495FF11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66FC3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43B4AA6" w14:textId="6EE6263D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achados significativos.</w:t>
      </w:r>
    </w:p>
    <w:p w14:paraId="12C4676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BF7DF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44F176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941EBF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0979D59" w14:textId="77777777" w:rsidR="0079481A" w:rsidRDefault="0079481A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1B835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B89A4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FF65F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AC0FDA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3632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412DA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927C53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27783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7E4605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3A6BC6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A79AC2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0F9F4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4336C8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2572E0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4FA38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A6B471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27D324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BCB249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AC1D5B" w14:textId="77777777" w:rsidR="009416D5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7A11F4" w14:textId="77777777" w:rsidR="009416D5" w:rsidRPr="003B4DE8" w:rsidRDefault="009416D5" w:rsidP="0079481A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7C1AF9" w14:textId="76B9F872" w:rsidR="0079481A" w:rsidRPr="003B4DE8" w:rsidRDefault="00960703" w:rsidP="0079481A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41</w:t>
      </w:r>
      <w:r w:rsidR="0079481A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41" w:name="A41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TORNOZELO</w:t>
      </w:r>
      <w:bookmarkEnd w:id="41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5AB3668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BE5971" w14:textId="577D1C15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TORNOZELO XX</w:t>
      </w:r>
    </w:p>
    <w:p w14:paraId="0EDCE917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E6DE7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F13D2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C46E7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7A3EF0" w14:textId="29CEAEF6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CD2C7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tibial posterior, flexores longos dos dedos e do hálux: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normais.</w:t>
      </w:r>
    </w:p>
    <w:p w14:paraId="4B2FC2AC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fibulares: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aparentemente preservados.</w:t>
      </w:r>
    </w:p>
    <w:p w14:paraId="024C1A7A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Tendão calcâneo: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espessura e ecogenicidade preservadas. </w:t>
      </w:r>
    </w:p>
    <w:p w14:paraId="3CA07391" w14:textId="6225FEE9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Bursite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retrocalcaneana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caracterizada.</w:t>
      </w:r>
    </w:p>
    <w:p w14:paraId="727E52D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extensores: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733C4EA1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Ligamentos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fíbulotalar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anterior,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fíbulocalcâneo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tibiofibular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anterior: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6BA15891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Fáscia plantar: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espessura, contornos e textura normais.</w:t>
      </w:r>
    </w:p>
    <w:p w14:paraId="7B23B2C5" w14:textId="32089BEB" w:rsidR="0079481A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5D21FF4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4B2B9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AD365A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AEF2A1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65E62A0" w14:textId="77777777" w:rsidR="00AB79F6" w:rsidRPr="003B4DE8" w:rsidRDefault="00AB79F6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4A0D40" w14:textId="77777777" w:rsidR="00960703" w:rsidRPr="003B4DE8" w:rsidRDefault="00960703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3DCD51" w14:textId="77777777" w:rsidR="00960703" w:rsidRDefault="00960703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1A1612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68B3F9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5EDCFA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8F6A66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8F1F87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7E5E7C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0C4646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0B1D57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144CA4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34F32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A91A28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35DD93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9686D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B6AA81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02FDFF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1E3FF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2C0C39" w14:textId="77777777" w:rsidR="009416D5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7999DF" w14:textId="77777777" w:rsidR="009416D5" w:rsidRPr="003B4DE8" w:rsidRDefault="009416D5" w:rsidP="00AB79F6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C50CD7" w14:textId="2E37EC40" w:rsidR="00472F81" w:rsidRPr="009416D5" w:rsidRDefault="009416D5" w:rsidP="00472F81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DD095C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E</w:t>
      </w:r>
      <w:r w:rsidR="00472F81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. DOPPLER</w:t>
      </w:r>
      <w:r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678A4448" w14:textId="77777777" w:rsidR="00472F81" w:rsidRPr="003B4DE8" w:rsidRDefault="00472F81" w:rsidP="00472F81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E6A767E" w14:textId="6D91E37E" w:rsidR="00472F81" w:rsidRPr="003B4DE8" w:rsidRDefault="00960703" w:rsidP="00472F8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>42</w:t>
      </w:r>
      <w:r w:rsidR="00472F81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42" w:name="A42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DOPPLER ABDOME SUPERIOR</w:t>
      </w:r>
      <w:bookmarkEnd w:id="42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6DA4BBF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5B8C43" w14:textId="01BBA5F5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ABDOME SUPERIOR COM DOPPLER</w:t>
      </w:r>
    </w:p>
    <w:p w14:paraId="59EC45C5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3D8D1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5B05E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FF02A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209E89" w14:textId="0415AB4B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6ED07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Fígado: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contornos regulares e bordas finas.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parenquimatosa hepática homogênea.</w:t>
      </w:r>
    </w:p>
    <w:p w14:paraId="473FAE2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biliar: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normodistendida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paredes finas e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sem cálculos.</w:t>
      </w:r>
    </w:p>
    <w:p w14:paraId="7109215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 intra e extra-hepáticas: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dilatações </w:t>
      </w:r>
    </w:p>
    <w:p w14:paraId="0650637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dimensões, contornos e ecogenicidade normais.</w:t>
      </w:r>
    </w:p>
    <w:p w14:paraId="55049EE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homogêneo.</w:t>
      </w:r>
    </w:p>
    <w:p w14:paraId="2D4FDEA1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1C8580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Ao estudo Doppler:</w:t>
      </w:r>
    </w:p>
    <w:p w14:paraId="1D3A767D" w14:textId="612FBE6E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hepática: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fluxo bifásico de boa amplitude.</w:t>
      </w:r>
    </w:p>
    <w:p w14:paraId="66E05DF8" w14:textId="24695D24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Veia porta (tronco e ramos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intrahepáticos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de calibre normal, apresentando fluxo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hepatopetal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velocidades no tronco em torno de 20 XX cm/s.</w:t>
      </w:r>
    </w:p>
    <w:p w14:paraId="4881D4A6" w14:textId="647C8CB0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esplênica e mesentérica superior: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de calibre normal, com fluxo de sentido preservado.</w:t>
      </w:r>
    </w:p>
    <w:p w14:paraId="37C7D12D" w14:textId="183FC262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de calibres preservados e distribuição habitual, apresentando fluxo multifásico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hepatofugal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B08245" w14:textId="5E12648A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 cava inferior: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pérvia.</w:t>
      </w:r>
    </w:p>
    <w:p w14:paraId="1982392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D76DD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7141DB8" w14:textId="6A9D1DA1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sem alterações significativas.</w:t>
      </w:r>
    </w:p>
    <w:p w14:paraId="013E0FC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F0C9A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47586A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BBC933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C499158" w14:textId="77777777" w:rsidR="00472F81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A06AFC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2B007C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3916A2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EB493E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4AC70C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023F52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662FAE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9C8C6A" w14:textId="77777777" w:rsidR="009416D5" w:rsidRPr="003B4DE8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0F29A3" w14:textId="7951F9D4" w:rsidR="00472F81" w:rsidRPr="003B4DE8" w:rsidRDefault="00960703" w:rsidP="00472F8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43</w:t>
      </w:r>
      <w:r w:rsidR="00472F81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43" w:name="A43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DOPPLER FÍGADO TRANSPLANTADO</w:t>
      </w:r>
      <w:bookmarkEnd w:id="43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D9FDE51" w14:textId="77777777" w:rsidR="003B4DE8" w:rsidRDefault="003B4DE8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7FEC828" w14:textId="58EA3FD6" w:rsidR="00472F81" w:rsidRPr="003B4DE8" w:rsidRDefault="00472F81" w:rsidP="00472F81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 FÍGADO TRANSPLANTADO COM DOPPLER</w:t>
      </w:r>
    </w:p>
    <w:p w14:paraId="182C834D" w14:textId="77777777" w:rsidR="003B4DE8" w:rsidRDefault="00472F81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B5E53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27F47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EDAE9A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518431" w14:textId="3F436744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492797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 Fígado transplantado: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dimensões normais e contornos regulares.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parenquimatosa hepática homogênea.</w:t>
      </w:r>
    </w:p>
    <w:p w14:paraId="5F8092E3" w14:textId="7A46BCC1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Vascularização:</w:t>
      </w:r>
    </w:p>
    <w:p w14:paraId="628FEFCB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 Artéria hepática: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de calibre normal, com IR estimado em XXX.</w:t>
      </w:r>
    </w:p>
    <w:p w14:paraId="46EF3D1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Trombose XX estenose da artéria hepática. Há fluxo nos ramos arteriais intra-hepáticos, reenchidos por colaterais </w:t>
      </w:r>
    </w:p>
    <w:p w14:paraId="6306E52E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Ramos arteriais intra-hepáticos sem fluxo detectável.</w:t>
      </w:r>
    </w:p>
    <w:p w14:paraId="1A930967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 porta: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calibre de XXX cm, exibindo fluxo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hepatopetal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hepatofugal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velocidade estimada em XXX cm/s.</w:t>
      </w:r>
    </w:p>
    <w:p w14:paraId="15DC7948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Colaterais venosas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paraesofágicas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perigástricas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/ no território da veia gástrica esquerda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periesplênicas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6256FDC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Sinais de shunt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esplenorrenal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41274F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hepáticas e cava inferior: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pérvias. Anastomoses venosas preservadas, sem aumentos significativos de velocidade.</w:t>
      </w:r>
    </w:p>
    <w:p w14:paraId="4F8DDA1D" w14:textId="06C43B8B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Vias biliares intra e extra-hepáticas: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dilatações </w:t>
      </w:r>
    </w:p>
    <w:p w14:paraId="0FF57144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Pâncreas: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dimensões, contornos e ecogenicidade normais.</w:t>
      </w:r>
    </w:p>
    <w:p w14:paraId="5606F24D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Baço: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normais, homogêneo.</w:t>
      </w:r>
    </w:p>
    <w:p w14:paraId="638A6171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Aumentado e homogêneo.</w:t>
      </w:r>
    </w:p>
    <w:p w14:paraId="4EC9145A" w14:textId="22BB5AC6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se observam linfonodomegalias.</w:t>
      </w:r>
    </w:p>
    <w:p w14:paraId="131E948B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Linfonodos proeminentes no hilo hepático e no espaço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portocava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73555CA" w14:textId="3D4F9ECD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detectáveis.</w:t>
      </w:r>
    </w:p>
    <w:p w14:paraId="7428F02F" w14:textId="3B71ECE3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Demais achados: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pâncreas, adrenais e rins sem particularidades.</w:t>
      </w:r>
    </w:p>
    <w:p w14:paraId="6193380E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DA4A06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25D1C30" w14:textId="3C56B952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do fígado transplantado sem alterações significativas.</w:t>
      </w:r>
    </w:p>
    <w:p w14:paraId="426A8F2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03259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CC5B17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73661D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65B8213" w14:textId="77777777" w:rsidR="00472F81" w:rsidRPr="003B4DE8" w:rsidRDefault="00472F81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B2EE31" w14:textId="77777777" w:rsidR="00960703" w:rsidRPr="003B4DE8" w:rsidRDefault="00960703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97BD5E" w14:textId="77777777" w:rsidR="00960703" w:rsidRPr="003B4DE8" w:rsidRDefault="00960703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E25F67" w14:textId="77777777" w:rsidR="00960703" w:rsidRPr="003B4DE8" w:rsidRDefault="00960703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789287" w14:textId="77777777" w:rsidR="00960703" w:rsidRPr="003B4DE8" w:rsidRDefault="00960703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526C48" w14:textId="62188E73" w:rsidR="00472F81" w:rsidRPr="003B4DE8" w:rsidRDefault="00960703" w:rsidP="00472F8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44</w:t>
      </w:r>
      <w:r w:rsidR="00472F81"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44" w:name="A44"/>
      <w:r w:rsidR="00472F81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 xml:space="preserve">DOPPLER </w:t>
      </w:r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RIM TRANSPLANTADO</w:t>
      </w:r>
      <w:bookmarkEnd w:id="44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65306CC" w14:textId="77777777" w:rsidR="003B4DE8" w:rsidRDefault="003B4DE8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104B6C" w14:textId="631DB91A" w:rsidR="00960703" w:rsidRPr="003B4DE8" w:rsidRDefault="00960703" w:rsidP="00960703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DOPPLER DO RIM TRANSPLANTADO</w:t>
      </w:r>
    </w:p>
    <w:p w14:paraId="10D6467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5A998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C0966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56B66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2A4FF0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49A4FF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Rim transplantado: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na fossa ilíaca direita XX esquerda, com dimensões normais (XXX cm).</w:t>
      </w:r>
    </w:p>
    <w:p w14:paraId="584B9963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Espessura e ecogenicidade parenquimatosas preservadas.</w:t>
      </w:r>
    </w:p>
    <w:p w14:paraId="67484121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Ausência de hidronefrose ou cálculos detectáveis.</w:t>
      </w:r>
    </w:p>
    <w:p w14:paraId="59F78AD8" w14:textId="10DBE792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 coleções significativas junto ao enxerto.</w:t>
      </w:r>
    </w:p>
    <w:p w14:paraId="089663FA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8629B1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Ao estudo Doppler: </w:t>
      </w:r>
    </w:p>
    <w:p w14:paraId="11FA23CD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Anastomose arterial: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prévia, com velocidades sistólicas dentro dos limites da normalidade.</w:t>
      </w:r>
    </w:p>
    <w:p w14:paraId="443C214D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intrarrenais: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índices de resistência (IR) variando entre 0,X e 0,X.</w:t>
      </w:r>
    </w:p>
    <w:p w14:paraId="51D658CB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Anastomose venosa: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sem aumentos significativos de velocidade.</w:t>
      </w:r>
    </w:p>
    <w:p w14:paraId="27194B13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61DDE3" w14:textId="77777777" w:rsidR="00960703" w:rsidRPr="003B4DE8" w:rsidRDefault="00960703" w:rsidP="0096070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A45732C" w14:textId="34F0E3CD" w:rsidR="00960703" w:rsidRPr="003B4DE8" w:rsidRDefault="00960703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do rim transplantado sem alterações significativas.</w:t>
      </w:r>
    </w:p>
    <w:p w14:paraId="1BB71B8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A851F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65CC8C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08FF4B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2961B43" w14:textId="77777777" w:rsidR="00BC400B" w:rsidRDefault="00BC400B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B2F749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1BCA90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A0B61B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18C5DF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5382B6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A28370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4BEA2D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A2D837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3435B7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D4A621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295F11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C052A3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A47316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3FDC8B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15CE49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9393B9" w14:textId="77777777" w:rsidR="009416D5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3D18F4" w14:textId="77777777" w:rsidR="009416D5" w:rsidRPr="003B4DE8" w:rsidRDefault="009416D5" w:rsidP="00472F81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09E8AA" w14:textId="0D70491E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45. </w:t>
      </w:r>
      <w:bookmarkStart w:id="45" w:name="A45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BOLSA TESTICULAR COM DOPPLER</w:t>
      </w:r>
      <w:bookmarkEnd w:id="45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73F3645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4AB2D6" w14:textId="27B1B37B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BOLSA TESTICULAR COM DOPPLER</w:t>
      </w:r>
    </w:p>
    <w:p w14:paraId="35D7C876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32222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55BA8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E12D3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BBBC9E" w14:textId="288FCFCD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3FE36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Parede da bolsa testicular: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 normal.</w:t>
      </w:r>
    </w:p>
    <w:p w14:paraId="330480F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Testículos: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tópicos, com morfologia normal, contornos regulares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homogênea. Volumes testiculares de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à direita e XXX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cc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à esquerda. Vascularização preservada.</w:t>
      </w:r>
    </w:p>
    <w:p w14:paraId="4ED4A906" w14:textId="61E8BD0E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Epidídimos: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dimensões normais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característica, exibindo vascularização preservada.</w:t>
      </w:r>
    </w:p>
    <w:p w14:paraId="4F65197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na bolsa testicular: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volume fisiológico.</w:t>
      </w:r>
    </w:p>
    <w:p w14:paraId="748F566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Plexos pampiniformes: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veias de calibres normais, sem refluxo significativo às manobras de esforço.</w:t>
      </w:r>
    </w:p>
    <w:p w14:paraId="39F29BA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499D8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7C754B9" w14:textId="422DDBD3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da bolsa testicular com Doppler sem achados significativos.</w:t>
      </w:r>
    </w:p>
    <w:p w14:paraId="5A30A60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5D83E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99AF5D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8D5EB4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A9868D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11323A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2B956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38561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169774F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52F9C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EDDD34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398D1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906DB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1F6D9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AE9FA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D001D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59802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7DF28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C3CC46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BB42B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596A8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D64B5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DAFE4F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8B4908" w14:textId="41592387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46. </w:t>
      </w:r>
      <w:bookmarkStart w:id="46" w:name="A46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PÊNIS COM DOPPLER</w:t>
      </w:r>
      <w:bookmarkEnd w:id="46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81E6460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822C68" w14:textId="13B4BF5F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PENIANA COM DOPPLER</w:t>
      </w:r>
    </w:p>
    <w:p w14:paraId="38033786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75D6C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BDC55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47AEA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EE8BB1" w14:textId="19036082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71CD1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Pele e tecido subcutâneo: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preservado.</w:t>
      </w:r>
    </w:p>
    <w:p w14:paraId="59D578E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Corpo esponjoso: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morfologia, textura e dimensões habituais.</w:t>
      </w:r>
    </w:p>
    <w:p w14:paraId="6D8CA47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Corpos cavernosos: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morfologia, textura e dimensões habituais.</w:t>
      </w:r>
    </w:p>
    <w:p w14:paraId="478F367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Túnica albugínea: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espessura e ecogenicidade normais em toda a sua extensão.</w:t>
      </w:r>
    </w:p>
    <w:p w14:paraId="5C28373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Placa calcificada no aspecto XX do terço proximal XX médio XX distal, medindo cerca de XXX.</w:t>
      </w:r>
    </w:p>
    <w:p w14:paraId="0DDBDCC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Artérias cavernosas: pérvias, com trajeto e calibre normais, com paredes regulares.</w:t>
      </w:r>
    </w:p>
    <w:p w14:paraId="46B0976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Artérias cavernosas tortuosas, com calcificações parietais difusas.</w:t>
      </w:r>
    </w:p>
    <w:p w14:paraId="7FAE1D1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9EFC2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Após a fármaco-indução com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alprostadil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 mcg –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Caverject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®, evidenciou-se:</w:t>
      </w:r>
    </w:p>
    <w:p w14:paraId="4F3C6DA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Boa XX Moderada XX Mínima XX Ausência de resposta de ereção.</w:t>
      </w:r>
    </w:p>
    <w:p w14:paraId="5C47D22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À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Dopplervelocimetria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(realizadas avaliações com 5, 10 e 15 minutos), nota-se:</w:t>
      </w:r>
    </w:p>
    <w:p w14:paraId="4A55C8E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 cavernosa direita com velocidade de pico sistólico de até XXX cm/s e velocidade diastólica final de XXX cm/s.</w:t>
      </w:r>
    </w:p>
    <w:p w14:paraId="5809429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 cavernosa esquerda com velocidade de pico sistólico de até XXX cm/s e velocidade diastólica final de XXX cm/s.</w:t>
      </w:r>
    </w:p>
    <w:p w14:paraId="764CCB0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B150D5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Conclusão: </w:t>
      </w:r>
    </w:p>
    <w:p w14:paraId="71AE18A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peniano dentro da normalidade.</w:t>
      </w:r>
    </w:p>
    <w:p w14:paraId="3EF57CB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- Sinais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Dopplervelocimétricos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insuficiência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arteriogênica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BF3B0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- Sinais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Dopplervelocimétricos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insuficiência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venogênica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7D9484" w14:textId="454913C6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- Sinais de Doença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Peyronie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F2E13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B6DB6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50C429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263162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0B44CDF" w14:textId="77777777" w:rsidR="00BC400B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3CBDFD8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EA9D1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D56AA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DD3DB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C26BB7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DAE27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95C3CE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4FB5B7" w14:textId="77777777" w:rsidR="009416D5" w:rsidRPr="003B4DE8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F5C3B4" w14:textId="2DF8B2D1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47. </w:t>
      </w:r>
      <w:bookmarkStart w:id="47" w:name="A47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TRANSFONTANELA COM DOPPLER</w:t>
      </w:r>
      <w:bookmarkEnd w:id="47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5F003CC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39636A9" w14:textId="38F0B8D8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TRANSFONTANELAR COM DOPPLER</w:t>
      </w:r>
    </w:p>
    <w:p w14:paraId="1291784F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C1223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4BC9E5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8D052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BBCE02" w14:textId="3C0C3E8E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DAE9A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Hemisférios cerebrais: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simétricos e com ecogenicidade habitual.</w:t>
      </w:r>
    </w:p>
    <w:p w14:paraId="3043B8F0" w14:textId="45BEE7C3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Hemorragia intracraniana: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detectada.</w:t>
      </w:r>
    </w:p>
    <w:p w14:paraId="311AAB4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Sistema ventricular: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dilatação. Índice ventricular estimado em XXX à direita e de XXX à esquerda.</w:t>
      </w:r>
    </w:p>
    <w:p w14:paraId="67297F5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Espaço subaracnóideo: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alargamento.</w:t>
      </w:r>
    </w:p>
    <w:p w14:paraId="3E06D71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Fossa posterior: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 ao método.</w:t>
      </w:r>
    </w:p>
    <w:p w14:paraId="277666D2" w14:textId="038F69B8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Estudo Doppler: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índices de resistência das artérias cerebrais avaliadas dentro dos limites da normalidade. </w:t>
      </w:r>
    </w:p>
    <w:p w14:paraId="04535B7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E96BAF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261AF2D" w14:textId="71D4BE8F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Ultrassonografia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transfontanelar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Doppler sem alterações significativas.</w:t>
      </w:r>
    </w:p>
    <w:p w14:paraId="3675B60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D4A9B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57FD1C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39ED81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65D10FC" w14:textId="77777777" w:rsidR="00BC400B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B68D9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22F9C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A8E2AA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43EF6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3ACA63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30E9F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22D33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4C2F97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1E34B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DFF20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3E870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617C78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D7E11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398CF57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C2F39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FCA51F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362F06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268B5F" w14:textId="77777777" w:rsidR="009416D5" w:rsidRPr="003B4DE8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615423" w14:textId="0150FC88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48. </w:t>
      </w:r>
      <w:bookmarkStart w:id="48" w:name="A48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TIREÓIDE COM DOPPLER</w:t>
      </w:r>
      <w:bookmarkEnd w:id="48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805F62B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A9B40A" w14:textId="1AF4AFB8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DA TIREOIDE COM DOPPLER</w:t>
      </w:r>
    </w:p>
    <w:p w14:paraId="2AFC4824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68668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32B7B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BDC8E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6C9C5A" w14:textId="06D2452E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B715C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Tireoide: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tópica, com morfologia habitual, dimensões normais e contornos regulares. Parênquima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tireoideano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textura característica, sem lesões nodulares sólidas ou císticas conspícuas.</w:t>
      </w:r>
    </w:p>
    <w:p w14:paraId="5ACBD234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Volumes estimados: lobo direito:  XXX cm³; lobo esquerdo XXX cm³; volume glandular total: XX cm³.</w:t>
      </w:r>
    </w:p>
    <w:p w14:paraId="584BFD57" w14:textId="75D9E9D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Estudo Doppler colorido do parênquima glandular: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vascularização característica.</w:t>
      </w:r>
    </w:p>
    <w:p w14:paraId="7642D462" w14:textId="71ADC8F6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Linfonodomegalias cervicais regionais: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não há.</w:t>
      </w:r>
    </w:p>
    <w:p w14:paraId="7CDAB56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6D14CA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CC37F66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da tireoide sem alterações significativas.</w:t>
      </w:r>
    </w:p>
    <w:p w14:paraId="2930A35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FE58C38" w14:textId="330385CC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Categoria ACR TI-RADS™: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14:paraId="48FC715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95A12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253262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AEADA9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1AD2234" w14:textId="77777777" w:rsidR="00BC400B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34851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7D81C0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87563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F347E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58D82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35E24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A5E8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49C20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FC133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4B969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78F25C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9EB49F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78468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19989F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FBCC7E0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7BBEB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0367E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D88A46" w14:textId="77777777" w:rsidR="009416D5" w:rsidRPr="003B4DE8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8EDA30" w14:textId="52ED15F5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49. </w:t>
      </w:r>
      <w:bookmarkStart w:id="49" w:name="A49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TRANSVAGINAL COM DOPPLER</w:t>
      </w:r>
      <w:bookmarkEnd w:id="49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B889E4B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9C56A6" w14:textId="14E6F66E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PÉLVICA TRANSVAGINAL COM DOPPLER</w:t>
      </w:r>
    </w:p>
    <w:p w14:paraId="39F243D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21924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F6963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ECF08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B4CF1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793BF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pelas vias abdominal /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XXX e transvaginal.</w:t>
      </w:r>
    </w:p>
    <w:p w14:paraId="531CC35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FF06D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paredes regulares e conteúdo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anecogênico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B64D3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anteversão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 retroversão, medindo XX x XX x XX cm (volume estimado em XXX cm³), de contornos regulares.</w:t>
      </w:r>
    </w:p>
    <w:p w14:paraId="35BCC1B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Miométrio: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característica, sem nódulos conspícuos. Vascularização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miometrial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habitual ao Doppler colorido.</w:t>
      </w:r>
    </w:p>
    <w:p w14:paraId="255FA28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Endométrio: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centrado 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homoegêneo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, com espessura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bilaminar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XX cm, sem focos de vascularização anômala.</w:t>
      </w:r>
    </w:p>
    <w:p w14:paraId="60EAFF3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uterinas: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padrão espectral habitual.</w:t>
      </w:r>
    </w:p>
    <w:p w14:paraId="324DC99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direito: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6D3B227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 esquerdo: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medindo XX x XX x XX cm (volume estimado em XXX cm³),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ecotextura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preservada, com cistos / folículos de até XXX cm.</w:t>
      </w:r>
    </w:p>
    <w:p w14:paraId="10A6C23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Ao estudo Doppler colorido, não foram observados focos de vascularização anômala nos ovários. </w:t>
      </w:r>
    </w:p>
    <w:p w14:paraId="6875A9A5" w14:textId="2B058854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retroperitôneo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ausência de líquido livre ou coleções detectáveis na cavidade pélvica.</w:t>
      </w:r>
    </w:p>
    <w:p w14:paraId="04FA0DD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7F19DF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B61BE1D" w14:textId="0E4BB7C4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pélvica transvaginal com Doppler sem alterações significativas.</w:t>
      </w:r>
    </w:p>
    <w:p w14:paraId="0064C3B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B4727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998CB5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5BD13E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F5BACE2" w14:textId="77777777" w:rsidR="00BC400B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E0EF1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CD7BA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C918CF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D95F1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C2F37A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72C9B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548D6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BC7D0E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9EAC29" w14:textId="77777777" w:rsidR="009416D5" w:rsidRPr="003B4DE8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83351D" w14:textId="79AAB799" w:rsidR="00BC400B" w:rsidRPr="009416D5" w:rsidRDefault="009416D5" w:rsidP="00BC400B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DD095C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F</w:t>
      </w:r>
      <w:r w:rsidR="00BC400B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. OBSTÉTRICO</w:t>
      </w:r>
      <w:r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65994E95" w14:textId="77777777" w:rsidR="00BC400B" w:rsidRPr="003B4DE8" w:rsidRDefault="00BC400B" w:rsidP="00BC400B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5689B0C" w14:textId="15E4D5D8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50. </w:t>
      </w:r>
      <w:bookmarkStart w:id="50" w:name="A50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OBSTÉTRICO 1˚ TRIMESTRE</w:t>
      </w:r>
      <w:bookmarkEnd w:id="50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7BAA2D2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44A79D" w14:textId="06EC7113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OBSTÉTRICA</w:t>
      </w:r>
    </w:p>
    <w:p w14:paraId="01021E05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46662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CACDA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41386A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DF09A0" w14:textId="101E4128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F8125E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Exame realizado em caráter de urgência no pronto-socorro, por via transvaginal.</w:t>
      </w:r>
    </w:p>
    <w:p w14:paraId="2898D70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7E10E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parcial. </w:t>
      </w:r>
    </w:p>
    <w:p w14:paraId="215AE38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globoso e levemente aumentado.</w:t>
      </w:r>
    </w:p>
    <w:p w14:paraId="36D69C3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Colo uterino: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preservado, com comprimento estimado em XXX cm.</w:t>
      </w:r>
    </w:p>
    <w:p w14:paraId="6232AC7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Ovários e regiões anexiais: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4D100316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Provável corpo lúteo de XX cm no ovário direito XX esquerdo.</w:t>
      </w:r>
    </w:p>
    <w:p w14:paraId="7A534E5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Saco gestacional: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tópico, único e de contornos regulares, medindo cerca de XX x XX x XX mm (DMSG = XXX mm). </w:t>
      </w:r>
    </w:p>
    <w:p w14:paraId="68F22AC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Não se observam coleções / hematomas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perigestacionais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ou áreas de descolamento ovular.</w:t>
      </w:r>
    </w:p>
    <w:p w14:paraId="2D605B8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Vesícula vitelínica: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esférica, regular, medindo XXX mm. </w:t>
      </w:r>
    </w:p>
    <w:p w14:paraId="64A4233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Embrião / feto: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único, com batimentos cardíacos evidentes à frequência de (BCF): XXX bpm. CCN = XXX mm.</w:t>
      </w:r>
    </w:p>
    <w:p w14:paraId="07E787F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56DA4D" w14:textId="04A5F2D3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701AD3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Gestação tópica e única, com embrião vivo e de idade gestacional estimada em XXX semanas e XXX dias pela biometria atual.</w:t>
      </w:r>
    </w:p>
    <w:p w14:paraId="365DF5E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014364" w14:textId="4DAECB13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Obs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: O exame obstétrico de pronto-atendimento tem como objetivo primordial o de avaliar a vitalidade imediata da gestação, não se destinando à pesquisa de malformações fetais nem substituindo os exames de rotina do pré-natal.</w:t>
      </w:r>
    </w:p>
    <w:p w14:paraId="03DEB27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70EA2E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3D4989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DEF97D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483EFF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1BE9E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F7E66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6FB6E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2A6C9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83162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53FC8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E83B9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69744E" w14:textId="68B41F2F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51. </w:t>
      </w:r>
      <w:bookmarkStart w:id="51" w:name="A51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OBSTÉTRICO 2˚ e 3˚ TRIMESTRES</w:t>
      </w:r>
      <w:bookmarkEnd w:id="51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AC6FD2F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C8544A" w14:textId="611D4402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OBSTÉTRICA</w:t>
      </w:r>
    </w:p>
    <w:p w14:paraId="4657F1E9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E847F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1DC42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FA8B1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564BA9" w14:textId="3EB7E945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A175C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em caráter de urgência no pronto-socorro, por via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(abdominal).</w:t>
      </w:r>
    </w:p>
    <w:p w14:paraId="022F1B0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2D5C1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parcial. </w:t>
      </w:r>
    </w:p>
    <w:p w14:paraId="3B33028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gravídico, globoso.</w:t>
      </w:r>
    </w:p>
    <w:p w14:paraId="2EF4BE8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Colo uterino: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aparentemente preservado.</w:t>
      </w:r>
    </w:p>
    <w:p w14:paraId="7E3EE1F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Feto: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único, em situação longitudinal XX transversa, com apresentação cefálica XX pélvica e dorso à direita XX esquerda.</w:t>
      </w:r>
    </w:p>
    <w:p w14:paraId="4D6FAA2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Batimentos cardíacos (BCF):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XXX bpm.</w:t>
      </w:r>
    </w:p>
    <w:p w14:paraId="4FDF89E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Placenta: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implantação corporal anterior XX posterior 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fúndica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de espessura de até XXX mm. Grau de maturação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Grannum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): XXX.</w:t>
      </w:r>
    </w:p>
    <w:p w14:paraId="4DB99CA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Cordão umbilical: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habitual.</w:t>
      </w:r>
    </w:p>
    <w:p w14:paraId="64BAE484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amniótico: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quantidade normal. Maior bolsão vertical (MBV) estimado em XXX mm XXX ILA estimado em XXX cm.</w:t>
      </w:r>
    </w:p>
    <w:p w14:paraId="70DD8AD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247A1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Medidas:</w:t>
      </w:r>
    </w:p>
    <w:p w14:paraId="586C239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Cabeça: DBP = XXX mm; PC = XXX mm.</w:t>
      </w:r>
    </w:p>
    <w:p w14:paraId="479F097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Abdome: CA = XXX mm.</w:t>
      </w:r>
    </w:p>
    <w:p w14:paraId="3B3BD6E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Fêmur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: CF = XXX mm.</w:t>
      </w:r>
    </w:p>
    <w:p w14:paraId="01AF40BF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Peso fetal estimado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Hadlock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): XXX g (variação de ± 15%).</w:t>
      </w:r>
    </w:p>
    <w:p w14:paraId="3B538C0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3065BB" w14:textId="1FA92F58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EBB785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Gestação tópica e única, com feto vivo e de idade gestacional estimada em XXX semanas e XXX dias pela biometria atual.</w:t>
      </w:r>
    </w:p>
    <w:p w14:paraId="0904B7C4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9FD955" w14:textId="150A8DFB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Obs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: O exame obstétrico de pronto-atendimento tem como objetivo primordial o de avaliar a vitalidade imediata da gestação, não se destinando à pesquisa de malformações fetais nem substituindo os exames de rotina do pré-natal.</w:t>
      </w:r>
    </w:p>
    <w:p w14:paraId="20D36C7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F4164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407527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7F4AE8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7CFA81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368B1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3B90B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E4CDA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70A929" w14:textId="45D537C8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52. </w:t>
      </w:r>
      <w:bookmarkStart w:id="52" w:name="A52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OBSTÉTRICO GEMELAR</w:t>
      </w:r>
      <w:bookmarkEnd w:id="52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BDD52D0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68F1FD" w14:textId="1FC9CD7F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OBSTÉTRICA</w:t>
      </w:r>
    </w:p>
    <w:p w14:paraId="347D2985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AEA3B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CB798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00EB0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184656" w14:textId="094663D6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4F196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em caráter de urgência no pronto-socorro, por via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(abdominal).</w:t>
      </w:r>
    </w:p>
    <w:p w14:paraId="0A8E34D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8D432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parcial. </w:t>
      </w:r>
    </w:p>
    <w:p w14:paraId="22568B2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gravídico, globoso.</w:t>
      </w:r>
    </w:p>
    <w:p w14:paraId="6D2562C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Colo uterino: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aparentemente preservado.</w:t>
      </w:r>
    </w:p>
    <w:p w14:paraId="4E4A958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Placenta XX placentas: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implantação corporal anterior XX posterior 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fúndica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de espessura de até XXX mm. Grau de maturação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Grannum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): XXX. </w:t>
      </w:r>
    </w:p>
    <w:p w14:paraId="1E5728D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Não é possível determinar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corionicidade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por este estudo.</w:t>
      </w:r>
    </w:p>
    <w:p w14:paraId="10C6C74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Cordão umbilical: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habitual.</w:t>
      </w:r>
    </w:p>
    <w:p w14:paraId="536155BB" w14:textId="0D884E6F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amniótico: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quantidade aparentemente normal. Maior bolsão vertical (MBV) estimado em XXX mm XXX ILA estimado em XXX cm. Não é possível determinar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amnionicidade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por este estudo.</w:t>
      </w:r>
    </w:p>
    <w:p w14:paraId="412C9EB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822D800" w14:textId="41359F4A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Feto 1: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único, em situação longitudinal XX transversa, com apresentação cefálica XX pélvica e dorso à direita XX esquerda. Batimentos cardíacos (BCF): XXX bpm.</w:t>
      </w:r>
    </w:p>
    <w:p w14:paraId="4BC5558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Medidas:</w:t>
      </w:r>
    </w:p>
    <w:p w14:paraId="6C6E507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Cabeça: DBP = XXX mm; PC = XXX mm.</w:t>
      </w:r>
    </w:p>
    <w:p w14:paraId="5F10CE5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Abdome: CA = XXX mm.</w:t>
      </w:r>
    </w:p>
    <w:p w14:paraId="22C826B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Fêmur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: CF = XXX mm.</w:t>
      </w:r>
    </w:p>
    <w:p w14:paraId="7382D94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Peso fetal estimado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Hadlock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): XXX g (variação de ± 15%).</w:t>
      </w:r>
    </w:p>
    <w:p w14:paraId="7DD76B76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427DE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Feto 2: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único, em situação longitudinal XX transversa, com apresentação cefálica XX pélvica e dorso à direita XX esquerda. Batimentos cardíacos (BCF): XXX bpm.</w:t>
      </w:r>
    </w:p>
    <w:p w14:paraId="2DE4363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Medidas:</w:t>
      </w:r>
    </w:p>
    <w:p w14:paraId="2700EA7F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Cabeça: DBP = XXX mm; PC = XXX mm.</w:t>
      </w:r>
    </w:p>
    <w:p w14:paraId="6930D00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Abdome: CA = XXX mm.</w:t>
      </w:r>
    </w:p>
    <w:p w14:paraId="10AA21E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Fêmur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: CF = XXX mm.</w:t>
      </w:r>
    </w:p>
    <w:p w14:paraId="69E3173F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Peso fetal estimado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Hadlock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): XXX g (variação de ± 15%).</w:t>
      </w:r>
    </w:p>
    <w:p w14:paraId="47FFA98C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6183BA6" w14:textId="6D246475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AB51656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Gestação gemelar, com fetos vivos e com pesos estimados acima. Idade gestacional (IG) estimada em XXX semanas e XXX dias</w:t>
      </w:r>
    </w:p>
    <w:p w14:paraId="7026C29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698216" w14:textId="282ECF85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Obs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: O exame obstétrico de pronto-atendimento tem como objetivo primordial o de avaliar a vitalidade imediata da gestação, não se destinando à pesquisa de malformações fetais nem substituindo os exames de rotina do pré-natal.</w:t>
      </w:r>
    </w:p>
    <w:p w14:paraId="6EFEC94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7CA97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C7D4F9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E63DB4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5B0804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FC625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38B2CF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CAF0F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3E62B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B6A15A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32429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D87B52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70C2F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91182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7F770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C31E8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3F32E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7FBBF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01DC38" w14:textId="77777777" w:rsidR="00BC400B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AB054F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2589B6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D729D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3827C8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01994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2F6196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34302C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C00C1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5CEC77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63C59C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E80D18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693173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62ADB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25962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FB6A5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A79AA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24B65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1F660F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F1770C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D85A91" w14:textId="77777777" w:rsidR="009416D5" w:rsidRPr="003B4DE8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35E80D" w14:textId="55A8674D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53. </w:t>
      </w:r>
      <w:bookmarkStart w:id="53" w:name="A53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OBSTÉTRICO DOPPLER</w:t>
      </w:r>
      <w:bookmarkEnd w:id="53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2B853D0" w14:textId="77777777" w:rsidR="003B4DE8" w:rsidRDefault="003B4DE8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65A143" w14:textId="388FE105" w:rsidR="00BC400B" w:rsidRPr="003B4DE8" w:rsidRDefault="00BC400B" w:rsidP="00BC400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OBSTÉTRICA COM DOPPLER</w:t>
      </w:r>
    </w:p>
    <w:p w14:paraId="4F1A9C86" w14:textId="77777777" w:rsidR="003B4DE8" w:rsidRDefault="00BC400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F3A71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5E9C4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9D8DE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E86991" w14:textId="5F5ACA43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26E4F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Exame realizado em caráter de urgência no pronto-socorro, por via </w:t>
      </w: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suprapúbica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(abdominal).</w:t>
      </w:r>
    </w:p>
    <w:p w14:paraId="202B03B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3971F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Bexiga: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repleção parcial. </w:t>
      </w:r>
    </w:p>
    <w:p w14:paraId="0FD61AA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Útero: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gravídico, globoso.</w:t>
      </w:r>
    </w:p>
    <w:p w14:paraId="23CA21B0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Colo uterino: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aparentemente preservado.</w:t>
      </w:r>
    </w:p>
    <w:p w14:paraId="1C7B115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Feto: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único, em situação longitudinal XX transversa, com apresentação cefálica XX pélvica e dorso à direita XX esquerda.</w:t>
      </w:r>
    </w:p>
    <w:p w14:paraId="385402A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Batimentos cardíacos (BCF):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XXX bpm.</w:t>
      </w:r>
    </w:p>
    <w:p w14:paraId="09F5A8C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Placenta: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implantação corporal anterior XX posterior XX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fúndica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 de espessura de até XXX mm. Grau de maturação (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Grannum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): XXX.</w:t>
      </w:r>
    </w:p>
    <w:p w14:paraId="3059201B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Cordão umbilical: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aspecto habitual.</w:t>
      </w:r>
    </w:p>
    <w:p w14:paraId="663173AA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Líquido amniótico: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em quantidade normal. Maior bolsão vertical (MBV) estimado em XXX mm XXX ILA estimado em XXX cm.</w:t>
      </w:r>
    </w:p>
    <w:p w14:paraId="122F2205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38C474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Medidas:</w:t>
      </w:r>
    </w:p>
    <w:p w14:paraId="5DD5572D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Cabeça: DBP = XXX mm; PC = XXX mm.</w:t>
      </w:r>
    </w:p>
    <w:p w14:paraId="5C7E4CA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Abdome: CA = XXX mm.</w:t>
      </w:r>
    </w:p>
    <w:p w14:paraId="744FDE2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Fêmur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  <w:lang w:val="en-US"/>
        </w:rPr>
        <w:t>: CF = XXX mm.</w:t>
      </w:r>
    </w:p>
    <w:p w14:paraId="3709D06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Peso fetal estimado: XXX g (variação de ± 10%).</w:t>
      </w:r>
    </w:p>
    <w:p w14:paraId="0E8C408E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95523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Dopplervelocimetria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3C7FDE86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Índices de resistividade e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pulsatilidade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(IR e IP, respectivamente):</w:t>
      </w:r>
    </w:p>
    <w:p w14:paraId="10888CA8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 umbilical: XXX e XXX</w:t>
      </w:r>
    </w:p>
    <w:p w14:paraId="6188B191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 cerebral média: XXX e XXX</w:t>
      </w:r>
    </w:p>
    <w:p w14:paraId="5410EBC7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Relação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umbilico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-cerebral: XXX</w:t>
      </w:r>
    </w:p>
    <w:p w14:paraId="283224E9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Índices de resistividade das artérias uterinas: XXX à direita e XXX à esquerda.</w:t>
      </w:r>
    </w:p>
    <w:p w14:paraId="26BEBC8A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53AEF4" w14:textId="5B1C6796" w:rsidR="00BC400B" w:rsidRPr="003B4DE8" w:rsidRDefault="00BC400B" w:rsidP="00BC400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B6BC903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Gestação tópica e única, com feto vivo e de idade gestacional estimada em XXX semanas e XXX dias pela biometria atual.</w:t>
      </w:r>
    </w:p>
    <w:p w14:paraId="210B7A64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Estudo Doppler da circulação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fetoplacentária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dentro dos limites da normalidade.</w:t>
      </w:r>
    </w:p>
    <w:p w14:paraId="5063235F" w14:textId="77777777" w:rsidR="00BC400B" w:rsidRPr="003B4DE8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0A6888" w14:textId="6BBED369" w:rsidR="00BC400B" w:rsidRPr="003B4DE8" w:rsidRDefault="00BC400B" w:rsidP="00BC400B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Obs</w:t>
      </w:r>
      <w:proofErr w:type="spellEnd"/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: O exame obstétrico de pronto-atendimento tem como objetivo primordial o de avaliar a vitalidade imediata da gestação, não se destinando à pesquisa de malformações fetais nem substituindo os exames de rotina do pré-natal.</w:t>
      </w:r>
    </w:p>
    <w:p w14:paraId="04541BC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B9436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35CB30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64C9B6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B459B64" w14:textId="77777777" w:rsidR="00BC400B" w:rsidRDefault="00BC400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5C9E0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8F9DA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EB8DF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E1BFF3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B350B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36EC7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B37EC0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60089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BBF7A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0CB473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E8C3C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AC70D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9403A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A4F8F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950E4E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25780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8917E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4D1678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928F03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46EB4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8C34D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9D3E2C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67ADFA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338CA7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C0CFD8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BD686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ADA6B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CBC1EE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8389CA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AB7D0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AF84D7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F67D0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33B483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642D4A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BD798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175300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0A534B" w14:textId="77777777" w:rsidR="009416D5" w:rsidRPr="003B4DE8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6E8098" w14:textId="01948696" w:rsidR="00BC400B" w:rsidRPr="009416D5" w:rsidRDefault="009416D5" w:rsidP="00BC400B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DD095C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G</w:t>
      </w:r>
      <w:r w:rsidR="00BC400B"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. VASCULAR</w:t>
      </w:r>
      <w:r w:rsidRPr="009416D5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24846D3" w14:textId="77777777" w:rsidR="00BC400B" w:rsidRPr="003B4DE8" w:rsidRDefault="00BC400B" w:rsidP="00BC400B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69D1D867" w14:textId="5F2C6B45" w:rsidR="00BC400B" w:rsidRPr="003B4DE8" w:rsidRDefault="00BC400B" w:rsidP="00BC400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54. </w:t>
      </w:r>
      <w:bookmarkStart w:id="54" w:name="A54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VEIA CAVA E ILÍACAS</w:t>
      </w:r>
      <w:bookmarkEnd w:id="54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F641464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C0C4DA" w14:textId="461C1BD2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</w:t>
      </w:r>
    </w:p>
    <w:p w14:paraId="124CA7A7" w14:textId="77777777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DA VEIA CAVA INFERIOR E VEIAS ILÍACAS</w:t>
      </w:r>
    </w:p>
    <w:p w14:paraId="552ED85A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12ECA6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18168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6261B7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C87DF2" w14:textId="5EF81CA9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94834F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Veias cava inferior e ilíacas comuns, externas e internas (porções superiores):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com calibres normais e parede e compressibilidade preservadas, sem tromboses.</w:t>
      </w:r>
    </w:p>
    <w:p w14:paraId="137E31BD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6B46D07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B73C0C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1781FF4" w14:textId="0E87464B" w:rsidR="00BC400B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Veias analisadas com aspecto ultrassonográfico e ao Doppler colorido dentro dos limites da normalidade.</w:t>
      </w:r>
    </w:p>
    <w:p w14:paraId="280ED88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9535F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34421C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7D1332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1D74AF7" w14:textId="77777777" w:rsidR="00BD3AAB" w:rsidRPr="003B4DE8" w:rsidRDefault="00BD3AA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1E8ABD" w14:textId="77777777" w:rsidR="00BD3AAB" w:rsidRPr="003B4DE8" w:rsidRDefault="00BD3AA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E79651" w14:textId="77777777" w:rsidR="00BD3AAB" w:rsidRPr="003B4DE8" w:rsidRDefault="00BD3AA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D85F99" w14:textId="77777777" w:rsidR="00BD3AAB" w:rsidRDefault="00BD3AA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BEE51F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2D51D9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EB29B5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982718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90F9E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C0BE81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FEA1C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FDA64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7F1C87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F4D059D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A1321E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5131BB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9F72E0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7E9604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9FE772" w14:textId="77777777" w:rsidR="009416D5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EF93A7" w14:textId="77777777" w:rsidR="009416D5" w:rsidRPr="003B4DE8" w:rsidRDefault="009416D5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94B8D2" w14:textId="1F12A63B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55. </w:t>
      </w:r>
      <w:bookmarkStart w:id="55" w:name="A55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AORTA E ILÍACAS</w:t>
      </w:r>
      <w:bookmarkEnd w:id="55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94C6D56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F02ABF" w14:textId="297FDCF5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DA AORTA E ARTÉRIAS ILÍACAS</w:t>
      </w:r>
    </w:p>
    <w:p w14:paraId="6CFCEF35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E71C34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5C905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196F5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4A066" w14:textId="11D1E089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AA600A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Aorta, artérias ilíacas comuns e externas e segmentos proximais das artérias ilíacas internas pérvios, de trajetos e calibres normais, sem espessamentos ou calcificações parietais.</w:t>
      </w:r>
    </w:p>
    <w:p w14:paraId="5E334A8E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Ateromatose discreta XX difusa, com placas parietais parcialmente calcificadas esparsas, sem determinar estenoses hemodinamicamente significativas.</w:t>
      </w:r>
    </w:p>
    <w:p w14:paraId="70C00B37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127B30D3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0CBB1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983196B" w14:textId="527209D1" w:rsidR="00BE51A1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dentro dos padrões da normalidade.</w:t>
      </w:r>
    </w:p>
    <w:p w14:paraId="28DAEC1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9F9DB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3728F9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CFC1F9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833C02B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68CA1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AA86B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EF700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092F5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17819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BC674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7299E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718E3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21BB4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14CAA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C15FE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5D177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1D7AF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7496D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A27F2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23995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07AE2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94E87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A203F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16F0D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BAA0C1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5FF907" w14:textId="4A3B0CC2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56. </w:t>
      </w:r>
      <w:bookmarkStart w:id="56" w:name="A56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ARTÉRIAS RENAIS</w:t>
      </w:r>
      <w:bookmarkEnd w:id="56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9B8F8E4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D39B77" w14:textId="56655D4B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DOS RINS E ARTÉRIAS RENAIS COM DOPPLER</w:t>
      </w:r>
    </w:p>
    <w:p w14:paraId="23401368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C353D8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185EEC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25616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BDB882" w14:textId="271710A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5C3E2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Rins: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tópicos, de dimensões normais (RD = XX cm; RE = XX cm).</w:t>
      </w:r>
    </w:p>
    <w:p w14:paraId="22C9197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Espessura e ecogenicidade parenquimatosas preservadas.</w:t>
      </w:r>
    </w:p>
    <w:p w14:paraId="17E1AB2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Ausência de hidronefrose ou cálculos detectáveis ao método.</w:t>
      </w:r>
    </w:p>
    <w:p w14:paraId="47703D0E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renais: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com padrão espectral e velocidades preservados nos segmentos acessíveis. </w:t>
      </w:r>
    </w:p>
    <w:p w14:paraId="37E310E9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Velocidades de pico sistólico máximo: XXX cm/s à direita e XXX cm/s à esquerda.</w:t>
      </w:r>
    </w:p>
    <w:p w14:paraId="1D0C97C8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Relações velocidades de pico sistólico da aorta / artéria renais: dentro dos limites da normalidade.</w:t>
      </w:r>
    </w:p>
    <w:p w14:paraId="0727A508" w14:textId="41A1E6DB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intrarrenais (segmentares):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padrões espectrais habituais (índices de resistividade preservados).</w:t>
      </w:r>
    </w:p>
    <w:p w14:paraId="16F2E16D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BECAF1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0E15F5B" w14:textId="787C702A" w:rsidR="00BE51A1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dos rins e artérias renais dentro dos parâmetros da normalidade.</w:t>
      </w:r>
    </w:p>
    <w:p w14:paraId="12A158D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DADDB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177AD1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738F4E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3EE9307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940FB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6E4296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0EB4A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7F162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C36F6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E7820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7118D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B4543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D2F81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00C68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81768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623AC0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9E2D2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699F3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132A9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4C406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BCCF86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8B2F42" w14:textId="53821A5D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57. </w:t>
      </w:r>
      <w:bookmarkStart w:id="57" w:name="A57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ARTÉRIAS TEMPORAIS</w:t>
      </w:r>
      <w:bookmarkEnd w:id="57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507F886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BA3B56" w14:textId="413A4F7B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</w:t>
      </w:r>
    </w:p>
    <w:p w14:paraId="6F834A93" w14:textId="77777777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DAS ARTÉRIAS TEMPORAIS</w:t>
      </w:r>
    </w:p>
    <w:p w14:paraId="3D8FC3E1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5A520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098E5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A76BFD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D0DEAB" w14:textId="45E69975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FB03F0" w14:textId="03BC410C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temporais superficiais: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de trajetos e calibres normais, sem espessamentos ou calcificações parietais.</w:t>
      </w:r>
    </w:p>
    <w:p w14:paraId="0DD2E269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6E448FE9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51DF92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0A0EE43" w14:textId="7AFABC87" w:rsidR="00BE51A1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de artérias temporais sem alterações significativas.</w:t>
      </w:r>
    </w:p>
    <w:p w14:paraId="564B457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B3F22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25E279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121F97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94A5D01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2BBE1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6D701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FF359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600A3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931A2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BA778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E5A26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FD83B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B3429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4AB6E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1D159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5DDA4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D181C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F96A5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FE20C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1334E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D3B61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220EF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97AA2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E9CE9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D92F3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3AED54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DEB75E" w14:textId="786F9C7A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58. </w:t>
      </w:r>
      <w:bookmarkStart w:id="58" w:name="A58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ARTÉRIAS CARÓTIDAS</w:t>
      </w:r>
      <w:bookmarkEnd w:id="58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149A976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7C12C60" w14:textId="6CD2E28A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</w:t>
      </w:r>
    </w:p>
    <w:p w14:paraId="08D029E2" w14:textId="77777777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DAS ARTÉRIAS CARÓTIDAS E VERTEBRAIS</w:t>
      </w:r>
    </w:p>
    <w:p w14:paraId="73970ED0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20332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57471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24F3B1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E36FC3" w14:textId="049A8CE5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43493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carótidas comuns, internas e externas (segmentos acessíveis):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 com trajetos habituais e calibres normais, sem dilatações, espessamentos ou calcificações parietais.</w:t>
      </w:r>
    </w:p>
    <w:p w14:paraId="745C470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Ateromatose discreta XX difusa, com placas parietais parcialmente calcificadas esparsas, sem determinar estenoses hemodinamicamente significativas.</w:t>
      </w:r>
    </w:p>
    <w:p w14:paraId="131DAA0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os padrões espectrais e as velocidades encontram-se preservados.</w:t>
      </w:r>
    </w:p>
    <w:p w14:paraId="74111B0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Complexos médio-intimais (avaliados na parede posterior do terço distal das artérias carótidas comuns):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menores do que 0,1 cm.</w:t>
      </w:r>
    </w:p>
    <w:p w14:paraId="7F2D8057" w14:textId="4F468367" w:rsidR="00BE51A1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vertebrais: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com fluxo anterógrado.</w:t>
      </w:r>
    </w:p>
    <w:p w14:paraId="0FA178BA" w14:textId="77777777" w:rsidR="00BE51A1" w:rsidRPr="003B4DE8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F0E299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0A1396F" w14:textId="13D87E0D" w:rsidR="00BE51A1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sem alterações significativas.</w:t>
      </w:r>
    </w:p>
    <w:p w14:paraId="701D507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A5FFC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E51BDC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0EA17E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8757993" w14:textId="77777777" w:rsidR="003B4DE8" w:rsidRDefault="003B4DE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55DD5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CD01A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7A207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36167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0F575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C09C1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B5343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03D2B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E0085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8F414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77B8A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0E771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250F8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886E5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6FAF3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8C8DA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8EA370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252434" w14:textId="01D5B276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59. </w:t>
      </w:r>
      <w:bookmarkStart w:id="59" w:name="A59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DOS MEMBROS INFERIORES</w:t>
      </w:r>
      <w:bookmarkEnd w:id="59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E422606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1E401D" w14:textId="4DC5F483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ARTERIAL DOS MEMBROS INFERIORES</w:t>
      </w:r>
    </w:p>
    <w:p w14:paraId="3D92D59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19879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7324A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5256C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8E95BD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136194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Membro inferior direito:</w:t>
      </w:r>
    </w:p>
    <w:p w14:paraId="31935684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femoral comum: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7C6AC111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femoral: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267DB572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femoral profunda: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3FA68B17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poplítea: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7332BF6E" w14:textId="54CF2658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tibiais anterior e posterior e fibular: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com paredes regulares e calibre preservado, sem dilatações ou placas ateromatosas determinando estenoses significativas.</w:t>
      </w:r>
    </w:p>
    <w:p w14:paraId="1155F3B1" w14:textId="29FEE286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728559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Membro inferior esquerdo:</w:t>
      </w:r>
    </w:p>
    <w:p w14:paraId="2830A1A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femoral comum: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6CB53A42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femoral: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7F88EC9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femoral profunda: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42E92503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 poplítea: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paredes regulares e calibre preservado, sem dilatações ou placas ateromatosas determinando estenoses significativas.</w:t>
      </w:r>
    </w:p>
    <w:p w14:paraId="053DBAF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tibiais anterior e posterior e fibular: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pérvias, com paredes regulares e calibre preservado, sem dilatações ou placas ateromatosas determinando estenoses significativas.</w:t>
      </w:r>
    </w:p>
    <w:p w14:paraId="071499C5" w14:textId="77777777" w:rsidR="00BE51A1" w:rsidRPr="003B4DE8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C91E1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AC5793E" w14:textId="302A2F02" w:rsidR="003E79D8" w:rsidRPr="003B4DE8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Ultrassonografia com Doppler sem alterações significativas.</w:t>
      </w:r>
    </w:p>
    <w:p w14:paraId="515D9F9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BF39B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615281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4B0170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C5BCE58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BF4A5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3DF28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27557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E43C68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07CD27" w14:textId="04D8AF37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60. </w:t>
      </w:r>
      <w:bookmarkStart w:id="60" w:name="A60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DOS MEMBROS INFERIORES - RESUMIDO</w:t>
      </w:r>
      <w:bookmarkEnd w:id="60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3EBA429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FA58AD0" w14:textId="36CA21A2" w:rsidR="003E79D8" w:rsidRPr="003B4DE8" w:rsidRDefault="003E79D8" w:rsidP="003B4DE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ARTERIAL</w:t>
      </w:r>
      <w:r w:rsid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DOS MEMBROS INFERIORES</w:t>
      </w:r>
    </w:p>
    <w:p w14:paraId="0AD66D6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F30511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A3475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F5CD4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CB2DE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AD80D7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Artérias femorais, poplíteas, tibiais e fibulares pérvias, de trajetos e calibres normais, sem espessamentos ou calcificações parietais.</w:t>
      </w:r>
    </w:p>
    <w:p w14:paraId="0034843D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Ateromatose discreta XX difusa, com placas parietais parcialmente calcificadas esparsas, sem determinar estenoses hemodinamicamente significativas.</w:t>
      </w:r>
    </w:p>
    <w:p w14:paraId="79C1BA4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18131BE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21DE9C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1331AA1" w14:textId="7720869C" w:rsidR="00BE51A1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dentro dos padrões da normalidade.</w:t>
      </w:r>
    </w:p>
    <w:p w14:paraId="27C63FA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856CB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8A7BFE1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679050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2220C46" w14:textId="77777777" w:rsidR="00AD7AA9" w:rsidRPr="003B4DE8" w:rsidRDefault="00AD7AA9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915028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6C54B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D617B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83EBD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BAD275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4A5A9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2BB06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A5A85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1520F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8D7C5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FB5EF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F7257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F8A9A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957A1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3D45A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999683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19929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5F0A8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7B9FF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72C2C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969F44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BCD4D1" w14:textId="037923D7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61. </w:t>
      </w:r>
      <w:bookmarkStart w:id="61" w:name="A61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DOS MEMBROS SUPERIORES</w:t>
      </w:r>
      <w:bookmarkEnd w:id="61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97574E1" w14:textId="77777777" w:rsidR="003B4DE8" w:rsidRDefault="003B4DE8" w:rsidP="00BD3AA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8FC0E1" w14:textId="5960965E" w:rsidR="003E79D8" w:rsidRPr="003B4DE8" w:rsidRDefault="003E79D8" w:rsidP="00BD3AA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ARTERIAL</w:t>
      </w:r>
      <w:r w:rsidR="00BD3AAB"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DOS MEMBROS SUPERIORES</w:t>
      </w:r>
    </w:p>
    <w:p w14:paraId="3F8E9F9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8E642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A56B1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09FDE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E7601D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761CDE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Artérias subclávias, axilares, braquiais, radiais e ulnares pérvias, de trajetos e calibres normais, sem espessamentos ou calcificações parietais.</w:t>
      </w:r>
    </w:p>
    <w:p w14:paraId="023E3AE8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Ateromatose discreta XX difusa, com placas parietais parcialmente calcificadas esparsas, sem determinar estenoses hemodinamicamente significativas.</w:t>
      </w:r>
    </w:p>
    <w:p w14:paraId="286689FC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44C028B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E5B14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1E73889" w14:textId="40D60449" w:rsidR="00BE51A1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Artérias e veias analisadas com aspecto ultrassonográfico e ao Doppler colorido dentro dos limites da normalidade.</w:t>
      </w:r>
    </w:p>
    <w:p w14:paraId="7AFB906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DEF099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6C0CDC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DA283C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EA1222F" w14:textId="77777777" w:rsidR="00AD7AA9" w:rsidRDefault="00AD7AA9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C41B1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1CF21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74D92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3213E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90990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3FA0B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35B61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D80C8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F4FED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361BC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50AC0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08C4A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BF2A3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6B685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CDA1C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199D1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DC6BA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7CF2D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4CB54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120B8E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70A9F4" w14:textId="32EA02A4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62. </w:t>
      </w:r>
      <w:bookmarkStart w:id="62" w:name="A62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VENOSO DOS MEMBROS INFERIORES</w:t>
      </w:r>
      <w:bookmarkEnd w:id="62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201DB11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FA8941" w14:textId="5193F91D" w:rsidR="003E79D8" w:rsidRPr="003B4DE8" w:rsidRDefault="003E79D8" w:rsidP="003B4DE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VENOSO PROFUNDO</w:t>
      </w:r>
      <w:r w:rsid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DO MEMBRO INFERIOR XX</w:t>
      </w:r>
    </w:p>
    <w:p w14:paraId="2CF18C58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A1CE6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793038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3BC184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704047" w14:textId="5A7BB161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5ED071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femorais, poplítea, tibiais e fibular pérvias, com calibres normais e parede e compressibilidade preservadas, sem tromboses. </w:t>
      </w:r>
    </w:p>
    <w:p w14:paraId="346F411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Crossas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das veias safenas magna e parva pérvias, sem tromboses.</w:t>
      </w:r>
    </w:p>
    <w:p w14:paraId="2B1FDDA1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008622AA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EC7793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5460135" w14:textId="5B41F4B6" w:rsidR="00BE51A1" w:rsidRPr="003B4DE8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Exame negativo para trombose venosa profunda.</w:t>
      </w:r>
    </w:p>
    <w:p w14:paraId="7C74E7D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EE135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767F4E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A2AF9A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9A94145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7A9B5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607FF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DDC8F7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EB238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2123CD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6CA0A5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B0940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CC124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F3066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E7AC7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1AE7F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DEDE3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9E13B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75804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FEAD0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12914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FE81F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72274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000D3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4A021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07181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1BF928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39C6EF" w14:textId="79012469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63. </w:t>
      </w:r>
      <w:bookmarkStart w:id="63" w:name="A63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VENOSO DOS MEMBROS SUPERIORES</w:t>
      </w:r>
      <w:bookmarkEnd w:id="63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F42ECBB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6EDB45" w14:textId="0DD71B4B" w:rsidR="003E79D8" w:rsidRPr="003B4DE8" w:rsidRDefault="003E79D8" w:rsidP="003B4DE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VENOSO</w:t>
      </w:r>
      <w:r w:rsid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DO MEMBRO SUPERIOR XX</w:t>
      </w:r>
    </w:p>
    <w:p w14:paraId="398E26D3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74356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31BEE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769CB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DED003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DEFD2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subclávia, axilar, braquial, radial, ulnar, XXX cefálica e XXX basílica pérvias, com calibres normais e parede e compressibilidade preservadas, sem tromboses. </w:t>
      </w:r>
    </w:p>
    <w:p w14:paraId="50A2708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02C396B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7A3371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DBF0845" w14:textId="2FDCA067" w:rsidR="00BE51A1" w:rsidRPr="003B4DE8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Exame negativo para trombose venosa profunda.</w:t>
      </w:r>
    </w:p>
    <w:p w14:paraId="69275F6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8501C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7A25B6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A996107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4AD3E25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89DEC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C26EF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F804B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3DCC3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E1D41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4A2BE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FA6E8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A9DD7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89703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335C7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20BA8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F60A7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C47DD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0EE94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EDB40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09780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00F01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63E15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8DC96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E77DB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CF8AE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2BBEE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CEBEF5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37C333" w14:textId="6C7B14E0" w:rsidR="00BD3AAB" w:rsidRPr="003B4DE8" w:rsidRDefault="00BD3AAB" w:rsidP="00BD3AA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64. </w:t>
      </w:r>
      <w:bookmarkStart w:id="64" w:name="A64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E VENOSO DOS MEMBROS INFERIORES</w:t>
      </w:r>
      <w:bookmarkEnd w:id="64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6B8F173" w14:textId="77777777" w:rsidR="003B4DE8" w:rsidRDefault="003B4DE8" w:rsidP="00BD3AA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482D6E" w14:textId="48DCB92E" w:rsidR="00BD3AAB" w:rsidRPr="003B4DE8" w:rsidRDefault="00BD3AAB" w:rsidP="00BD3AA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ARTERIAL E VENOSO PROFUNDO DOS MEMBROS INFERIORES</w:t>
      </w:r>
    </w:p>
    <w:p w14:paraId="6517A929" w14:textId="77777777" w:rsidR="003B4DE8" w:rsidRDefault="00BD3AAB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7C173B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80396C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27C23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03ADBF" w14:textId="6551C976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2D81F5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arterial:</w:t>
      </w:r>
    </w:p>
    <w:p w14:paraId="50DF5A5C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Artérias femorais, poplíteas, tibiais e fibulares pérvias, de trajetos e calibres normais, sem espessamentos ou calcificações parietais.</w:t>
      </w:r>
    </w:p>
    <w:p w14:paraId="239A6AC4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Ateromatose discreta XX difusa, com placas parietais parcialmente calcificadas esparsas, sem determinar estenoses hemodinamicamente significativas.</w:t>
      </w:r>
    </w:p>
    <w:p w14:paraId="75FEB7E4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47E1AC19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94281B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venoso profundo:</w:t>
      </w:r>
    </w:p>
    <w:p w14:paraId="49D3524C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femorais, poplíteas, tibiais e fibulares pérvias, com calibres normais e parede e compressibilidade preservadas, sem tromboses. </w:t>
      </w:r>
    </w:p>
    <w:p w14:paraId="4B091A2E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Crossas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das veias safenas magnas e parvas pérvias, sem tromboses.</w:t>
      </w:r>
    </w:p>
    <w:p w14:paraId="373E381E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68FBB5D5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7B8B8A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DA4FAD5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Artérias e veias analisadas com aspecto ultrassonográfico e ao Doppler dentro dos limites da normalidade.</w:t>
      </w:r>
    </w:p>
    <w:p w14:paraId="7A6F1630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B32D3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EDB7C76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542AC0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D201EF7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0BD46E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B230FE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8FE8A0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2492B4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2F96D5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D8BAC3F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7A4916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508975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9B2B7F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207DC6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9B7FEA" w14:textId="77777777" w:rsidR="00BD3AAB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648DF4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35EDAE" w14:textId="42E71060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6</w:t>
      </w:r>
      <w:r w:rsidR="00BD3AAB" w:rsidRPr="009416D5">
        <w:rPr>
          <w:rFonts w:ascii="Arial" w:hAnsi="Arial" w:cs="Arial"/>
          <w:b/>
          <w:bCs/>
          <w:color w:val="003DA5"/>
          <w:sz w:val="24"/>
          <w:szCs w:val="24"/>
        </w:rPr>
        <w:t>5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65" w:name="A65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VARIZES</w:t>
      </w:r>
      <w:bookmarkEnd w:id="65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A78F974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08D36B" w14:textId="356BFA95" w:rsidR="003E79D8" w:rsidRPr="003B4DE8" w:rsidRDefault="003E79D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VENOSO SUPERFICIAL E PROFUNDO DOS MEMBROS INFERIORES</w:t>
      </w:r>
    </w:p>
    <w:p w14:paraId="432A50BD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49683A07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86F07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C2E6FB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A37C99" w14:textId="25241369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EFD36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venoso profundo:</w:t>
      </w:r>
    </w:p>
    <w:p w14:paraId="028EA7E9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femorais, poplíteas, tibiais e fibulares pérvias, com calibres normais e parede e compressibilidade preservadas, sem tromboses. </w:t>
      </w:r>
    </w:p>
    <w:p w14:paraId="35CC48AC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Crossas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das veias safenas magnas e parvas pérvias, sem tromboses.</w:t>
      </w:r>
    </w:p>
    <w:p w14:paraId="790CBCB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Não houve refluxo às manobras sensibilizadoras.</w:t>
      </w:r>
    </w:p>
    <w:p w14:paraId="78B074DF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2480784A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936A4C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venoso superficial:</w:t>
      </w:r>
    </w:p>
    <w:p w14:paraId="0561E764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safenas magnas e parvas pérvias, com calibres normais e parede e compressibilidade preservadas, sem tromboses. </w:t>
      </w:r>
    </w:p>
    <w:p w14:paraId="17F68B8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Não há sinais de incompetência valvar às manobras de compressão e Valsalva.</w:t>
      </w:r>
    </w:p>
    <w:p w14:paraId="68533CE3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Não foram detectadas veias perfurantes incompetentes. </w:t>
      </w:r>
    </w:p>
    <w:p w14:paraId="5C53CCE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Veia perfurante insuficiente na face posterior XX medial da perna XXX, a cerca de XX cm da planta do pé.</w:t>
      </w:r>
    </w:p>
    <w:p w14:paraId="15E94843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Calibres das veias safenas magnas (planos da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crossa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terço inferior da coxa e terço inferior da perna, respectivamente):</w:t>
      </w:r>
    </w:p>
    <w:p w14:paraId="3185F39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Direita: XX cm; XX cm; XX cm.</w:t>
      </w:r>
    </w:p>
    <w:p w14:paraId="7ADF3CCC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Esquerda: XX cm; XX cm; XX cm.</w:t>
      </w:r>
    </w:p>
    <w:p w14:paraId="612C66DA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72A61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C59B117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Veias analisadas com aspecto ultrassonográfico e ao Doppler dentro dos limites da normalidade.</w:t>
      </w:r>
    </w:p>
    <w:p w14:paraId="47EBB42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Veia safena magna XXX discretamente dilatada na coxa, competente.</w:t>
      </w:r>
    </w:p>
    <w:p w14:paraId="386BB65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Varizes superficiais.</w:t>
      </w:r>
    </w:p>
    <w:p w14:paraId="173F87A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Veias perfurantes incompetentes, acima descritas.</w:t>
      </w:r>
    </w:p>
    <w:p w14:paraId="7B437C76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- Veia safena magna XXX dilatada, com refluxo significativo da junção safeno-femoral até o terço inferior da coxa. </w:t>
      </w:r>
    </w:p>
    <w:p w14:paraId="670AAB8F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Veia safena magna XXX dilatada e tortuosa, incompetente em todo o membro XXX, com colateral calibrosa na porção XXX proximal da coxa drenando o refluxo.</w:t>
      </w:r>
    </w:p>
    <w:p w14:paraId="1F646DFC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Tromboflebite da safena magna XXX parva XXX.</w:t>
      </w:r>
    </w:p>
    <w:p w14:paraId="6ADC18A3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- Junção safeno-poplítea não caracterizada, continuando-se pela extensão cranial da safena parva.</w:t>
      </w:r>
    </w:p>
    <w:p w14:paraId="18AA18F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XXX - Sinais de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safenectomia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XX.</w:t>
      </w:r>
    </w:p>
    <w:p w14:paraId="0763ACE9" w14:textId="513B22E8" w:rsidR="00BE51A1" w:rsidRPr="003B4DE8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XXX - Veia safena magna XXX não caracterizada no seu trajeto habitual da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interlinha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do joelho até o terço médio da perna, continuando-se neste segmento por veia colateral superficial que se encontra insuficiente.</w:t>
      </w:r>
    </w:p>
    <w:p w14:paraId="202E214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BF0DC3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07FC66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0EC6CE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5ED1A7F" w14:textId="77777777" w:rsidR="00BE51A1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76E6D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AD714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A9B8C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CA841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35CF7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B25B54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497CB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093D9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FA839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5C69D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7C06F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3611EF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D7A8F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310DF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F0A7F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247241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3F3CE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14221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0ABCF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111E1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70EB8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B0CFF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940BD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BB9D3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0C5BA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C3E04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9AF12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B3FF2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98E3A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19268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188D8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C276E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22168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F9E2BBD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8E7BFC" w14:textId="318899DA" w:rsidR="00BD3AAB" w:rsidRPr="003B4DE8" w:rsidRDefault="00BD3AAB" w:rsidP="00BD3AA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66. </w:t>
      </w:r>
      <w:bookmarkStart w:id="66" w:name="A66"/>
      <w:r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E VENOSO DOS MEMBROS SUPERIORES</w:t>
      </w:r>
      <w:bookmarkEnd w:id="66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D04058D" w14:textId="77777777" w:rsidR="003B4DE8" w:rsidRDefault="003B4DE8" w:rsidP="00BD3AA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187388" w14:textId="7AE4661B" w:rsidR="00BD3AAB" w:rsidRPr="003B4DE8" w:rsidRDefault="00BD3AAB" w:rsidP="003B4DE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ARTERIAL E VENOSO</w:t>
      </w:r>
      <w:r w:rsid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DOS MEMBROS SUPERIORES</w:t>
      </w:r>
    </w:p>
    <w:p w14:paraId="03F12FC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C26D29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E29A8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4E342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14D5E2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5E491F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arterial:</w:t>
      </w:r>
    </w:p>
    <w:p w14:paraId="05280B00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Artérias subclávias, axilares, braquiais, radiais e ulnares pérvias, de trajetos e calibres normais, sem espessamentos ou calcificações parietais.</w:t>
      </w:r>
    </w:p>
    <w:p w14:paraId="6C3A9F38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Ateromatose discreta XX difusa, com placas parietais parcialmente calcificadas esparsas, sem determinar estenoses hemodinamicamente significativas.</w:t>
      </w:r>
    </w:p>
    <w:p w14:paraId="1FFB053B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7C0472D6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B663BE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venoso:</w:t>
      </w:r>
    </w:p>
    <w:p w14:paraId="5D1D4E5B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subclávias, axilares, braquiais, radiais, ulnares, XXX cefálicas e XXX basílicas pérvias, com calibres normais e parede e compressibilidade preservadas, sem tromboses. </w:t>
      </w:r>
    </w:p>
    <w:p w14:paraId="4853ED32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56BF85D5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7E2116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DC80143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Artérias e veias analisadas com aspecto ultrassonográfico e ao Doppler colorido dentro dos limites da normalidade.</w:t>
      </w:r>
    </w:p>
    <w:p w14:paraId="016AA088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9D23C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1733144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B35A8CA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460D818" w14:textId="77777777" w:rsidR="00BD3AAB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85516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C6727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5DAF2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B4AF3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20B20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F518B8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990FA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01E14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3F3DE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5ADFE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0374DE4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FE29F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016DE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B6DB55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1E4849" w14:textId="46BCC2B4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>6</w:t>
      </w:r>
      <w:r w:rsidR="00BD3AAB" w:rsidRPr="009416D5">
        <w:rPr>
          <w:rFonts w:ascii="Arial" w:hAnsi="Arial" w:cs="Arial"/>
          <w:b/>
          <w:bCs/>
          <w:color w:val="003DA5"/>
          <w:sz w:val="24"/>
          <w:szCs w:val="24"/>
        </w:rPr>
        <w:t>7</w:t>
      </w:r>
      <w:r w:rsidRPr="009416D5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67" w:name="A67"/>
      <w:r w:rsidR="003E79D8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FÍSTULA ARTERIOVENOSA</w:t>
      </w:r>
      <w:bookmarkEnd w:id="67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4173014" w14:textId="77777777" w:rsidR="003B4DE8" w:rsidRDefault="003B4DE8" w:rsidP="003E79D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D4F607" w14:textId="6691FFDA" w:rsidR="003E79D8" w:rsidRPr="003B4DE8" w:rsidRDefault="003E79D8" w:rsidP="003B4DE8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ARTERIAL E VENOSO</w:t>
      </w:r>
      <w:r w:rsid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DOS MEMBROS SUPERIORES</w:t>
      </w:r>
    </w:p>
    <w:p w14:paraId="5CFD2C5D" w14:textId="77777777" w:rsidR="003B4DE8" w:rsidRDefault="003E79D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9BCF36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F694C3F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9EC980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EF52D7" w14:textId="67A531AD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49FC51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i/>
          <w:iCs/>
          <w:color w:val="000000" w:themeColor="text1"/>
          <w:sz w:val="24"/>
          <w:szCs w:val="24"/>
        </w:rPr>
        <w:t>Realizada avaliação das artérias e veias dos membros superiores para a análise pré-operatória de fístula arteriovenosa de hemodiálise.</w:t>
      </w:r>
    </w:p>
    <w:p w14:paraId="5C616CCA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97788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Membro superior direito:</w:t>
      </w:r>
    </w:p>
    <w:p w14:paraId="6DF758CF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 cefálica: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calibre, paredes e compressibilidade preservadas, sem tromboses. Calibres:</w:t>
      </w:r>
    </w:p>
    <w:p w14:paraId="27AC8FDB" w14:textId="648CD1ED" w:rsidR="00BD3AAB" w:rsidRPr="003B4DE8" w:rsidRDefault="00BD3AAB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 do calibre da Veia Cefálica:</w:t>
      </w:r>
    </w:p>
    <w:p w14:paraId="4516FCE1" w14:textId="77558A6E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Punho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1DF00AFF" w14:textId="10128D59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Terço médio do braço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3E677531" w14:textId="72734BBA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Cotovelo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2207BD35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 basílica: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calibre, paredes e compressibilidade preservadas, sem tromboses. Calibres:</w:t>
      </w:r>
    </w:p>
    <w:p w14:paraId="1DF25D04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 do calibre da Veia Basílica:</w:t>
      </w:r>
    </w:p>
    <w:p w14:paraId="75E73638" w14:textId="6221B384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Punho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42180565" w14:textId="41F0B96D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Terço médio do antebraço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757A8082" w14:textId="56EE165C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Cotovelo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: XX cm. </w:t>
      </w:r>
    </w:p>
    <w:p w14:paraId="77A0F9ED" w14:textId="32C5522B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Artérias radiais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unares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trajetos e calibres normais, sem espessamentos ou calcificações parietais. Ao estudo com Doppler, o padrão espectral e as velocidades estão preservados.</w:t>
      </w:r>
    </w:p>
    <w:p w14:paraId="75A0FF4B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C6EC660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Membro superior esquerdo:</w:t>
      </w:r>
    </w:p>
    <w:p w14:paraId="3B242496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 cefálica: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calibre, paredes e compressibilidade preservadas, sem tromboses. Calibres:</w:t>
      </w:r>
    </w:p>
    <w:p w14:paraId="749C6C00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 do calibre da Veia Cefálica:</w:t>
      </w:r>
    </w:p>
    <w:p w14:paraId="2FE83037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Punho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798E7D54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Terço médio do braço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6A6AE710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Cotovelo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222F5211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- Veia basílica: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pérvia, com calibre, paredes e compressibilidade preservadas, sem tromboses. Calibres:</w:t>
      </w:r>
    </w:p>
    <w:p w14:paraId="0C6C1651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Medidas do calibre da Veia Basílica:</w:t>
      </w:r>
    </w:p>
    <w:p w14:paraId="29A0E77C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Punho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1CDD5385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Terço médio do antebraço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>: XX cm.</w:t>
      </w:r>
    </w:p>
    <w:p w14:paraId="71D9D620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3B4DE8">
        <w:rPr>
          <w:rFonts w:ascii="Arial" w:hAnsi="Arial" w:cs="Arial"/>
          <w:color w:val="000000" w:themeColor="text1"/>
          <w:sz w:val="24"/>
          <w:szCs w:val="24"/>
          <w:u w:val="single"/>
        </w:rPr>
        <w:t>Cotovelo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: XX cm. </w:t>
      </w:r>
    </w:p>
    <w:p w14:paraId="4CF88E66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Artérias radiais e </w:t>
      </w:r>
      <w:proofErr w:type="spellStart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unares</w:t>
      </w:r>
      <w:proofErr w:type="spellEnd"/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de trajetos e calibres normais, sem espessamentos ou calcificações parietais. Ao estudo com Doppler, o padrão espectral e as velocidades estão preservados.</w:t>
      </w:r>
    </w:p>
    <w:p w14:paraId="013BB757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F545B7" w14:textId="77777777" w:rsidR="003E79D8" w:rsidRPr="003B4DE8" w:rsidRDefault="003E79D8" w:rsidP="003E79D8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Conclusão:</w:t>
      </w:r>
    </w:p>
    <w:p w14:paraId="0C418739" w14:textId="767BB3CC" w:rsidR="00BE51A1" w:rsidRPr="003B4DE8" w:rsidRDefault="003E79D8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Artérias e veias analisadas dos membros superiores sem particularidades.</w:t>
      </w:r>
    </w:p>
    <w:p w14:paraId="719D3E2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679732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920383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41AB5FB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BA856FE" w14:textId="77777777" w:rsidR="00BE51A1" w:rsidRPr="003B4DE8" w:rsidRDefault="00BE51A1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CC435A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0B3BF2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04269A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4AC1EE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0EBDB0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B015232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4DA3F1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B6D3B8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CE889A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741374F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75D9E4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054D01" w14:textId="77777777" w:rsidR="00BD3AAB" w:rsidRPr="003B4DE8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E50A36" w14:textId="77777777" w:rsidR="00BD3AAB" w:rsidRDefault="00BD3AAB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6E84C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DDBB1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0E5933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7EF893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F62B279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F27C26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D9DCF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AE174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2FA54C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294F4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D88507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48D13B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04A392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82E08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6B4D2E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69BB9A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A0C3DC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1BBA75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D2251F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CC0220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F3D62D" w14:textId="77777777" w:rsidR="009416D5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AC7E36" w14:textId="77777777" w:rsidR="009416D5" w:rsidRPr="003B4DE8" w:rsidRDefault="009416D5" w:rsidP="00BE51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1E0EF0" w14:textId="2B8D0ED2" w:rsidR="00BE51A1" w:rsidRPr="003B4DE8" w:rsidRDefault="00BE51A1" w:rsidP="00BE51A1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9416D5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68. </w:t>
      </w:r>
      <w:bookmarkStart w:id="68" w:name="A68"/>
      <w:r w:rsidR="00BD3AAB" w:rsidRPr="003B4DE8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ARTERIAL E VENOSO DOS MEMBROS INFERIORES COM VARIZES</w:t>
      </w:r>
      <w:bookmarkEnd w:id="68"/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0F6235" w:rsidRPr="003B4DE8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8D01CFB" w14:textId="77777777" w:rsidR="003B4DE8" w:rsidRDefault="003B4DE8" w:rsidP="00BD3AA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C7FA3C" w14:textId="262371C3" w:rsidR="00BD3AAB" w:rsidRPr="003B4DE8" w:rsidRDefault="00BD3AAB" w:rsidP="00BD3AAB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ULTRASSONOGRAFIA COM DOPPLER ARTERIAL E VENOSO SUPERFICIAL E PROFUNDO DOS MEMBROS INFERIORES</w:t>
      </w:r>
    </w:p>
    <w:p w14:paraId="552FA875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05E7AAE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952772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173021" w14:textId="77777777" w:rsidR="003B4DE8" w:rsidRDefault="003B4DE8" w:rsidP="003B4D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D7D52B" w14:textId="75E40C34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19B8C0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arterial:</w:t>
      </w:r>
    </w:p>
    <w:p w14:paraId="40D16754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Artérias femorais, poplíteas, tibiais e fibulares pérvias, de trajetos e calibres normais, sem espessamentos ou calcificações parietais.</w:t>
      </w:r>
    </w:p>
    <w:p w14:paraId="3C75E997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XXX Ateromatose discreta XX difusa, com placas parietais parcialmente calcificadas esparsas, sem determinar estenoses hemodinamicamente significativas.</w:t>
      </w:r>
    </w:p>
    <w:p w14:paraId="128F2B29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19778D8D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7E22E8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venoso profundo:</w:t>
      </w:r>
    </w:p>
    <w:p w14:paraId="740DD919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femorais, poplíteas, tibiais e fibulares pérvias, com calibres normais e parede e compressibilidade preservadas, sem tromboses. </w:t>
      </w:r>
    </w:p>
    <w:p w14:paraId="524E8479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Crossas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 das veias safenas magnas e parvas pérvias, sem tromboses.</w:t>
      </w:r>
    </w:p>
    <w:p w14:paraId="293D017B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Não houve refluxo às manobras sensibilizadoras.</w:t>
      </w:r>
    </w:p>
    <w:p w14:paraId="246E9843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Ao estudo Doppler, o padrão espectral e as velocidades estão preservados.</w:t>
      </w:r>
    </w:p>
    <w:p w14:paraId="41D40E3E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333A6F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Sistema venoso superficial:</w:t>
      </w:r>
    </w:p>
    <w:p w14:paraId="6B55B353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Veias safenas magnas e parvas pérvias, com calibres normais e parede e compressibilidade preservadas, sem tromboses. </w:t>
      </w:r>
    </w:p>
    <w:p w14:paraId="51CD72DC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Não há sinais de incompetência valvar às manobras de compressão e Valsalva.</w:t>
      </w:r>
    </w:p>
    <w:p w14:paraId="51BC3790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Não foram detectadas veias perfurantes incompetentes. </w:t>
      </w:r>
    </w:p>
    <w:p w14:paraId="3CAC80C1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 xml:space="preserve">Calibres das veias safenas magnas (planos da </w:t>
      </w:r>
      <w:proofErr w:type="spellStart"/>
      <w:r w:rsidRPr="003B4DE8">
        <w:rPr>
          <w:rFonts w:ascii="Arial" w:hAnsi="Arial" w:cs="Arial"/>
          <w:color w:val="000000" w:themeColor="text1"/>
          <w:sz w:val="24"/>
          <w:szCs w:val="24"/>
        </w:rPr>
        <w:t>crossa</w:t>
      </w:r>
      <w:proofErr w:type="spellEnd"/>
      <w:r w:rsidRPr="003B4DE8">
        <w:rPr>
          <w:rFonts w:ascii="Arial" w:hAnsi="Arial" w:cs="Arial"/>
          <w:color w:val="000000" w:themeColor="text1"/>
          <w:sz w:val="24"/>
          <w:szCs w:val="24"/>
        </w:rPr>
        <w:t>, terço inferior da coxa e terço inferior da perna, respectivamente):</w:t>
      </w:r>
    </w:p>
    <w:p w14:paraId="40D4461A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Direita: XX cm; XX cm; XX cm.</w:t>
      </w:r>
    </w:p>
    <w:p w14:paraId="2A92330E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Esquerda: XX cm; XX cm; XX cm.</w:t>
      </w:r>
    </w:p>
    <w:p w14:paraId="45BD713C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ADD9C6" w14:textId="77777777" w:rsidR="00BD3AAB" w:rsidRPr="003B4DE8" w:rsidRDefault="00BD3AAB" w:rsidP="00BD3AAB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55F7756" w14:textId="48B52418" w:rsidR="00BE51A1" w:rsidRDefault="00BD3AAB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4DE8">
        <w:rPr>
          <w:rFonts w:ascii="Arial" w:hAnsi="Arial" w:cs="Arial"/>
          <w:color w:val="000000" w:themeColor="text1"/>
          <w:sz w:val="24"/>
          <w:szCs w:val="24"/>
        </w:rPr>
        <w:t>- Artérias e veias analisadas com aspecto ultrassonográfico e ao Doppler dentro dos limites da normalidade.</w:t>
      </w:r>
    </w:p>
    <w:p w14:paraId="6832AE8D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5F4D15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21D141F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099958C" w14:textId="77777777" w:rsidR="00AD7AA9" w:rsidRDefault="00AD7AA9" w:rsidP="00AD7AA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18485C9" w14:textId="77777777" w:rsidR="00AD7AA9" w:rsidRPr="003B4DE8" w:rsidRDefault="00AD7AA9" w:rsidP="00BC400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AD7AA9" w:rsidRPr="003B4DE8" w:rsidSect="00562046">
      <w:type w:val="continuous"/>
      <w:pgSz w:w="12240" w:h="15840"/>
      <w:pgMar w:top="1139" w:right="794" w:bottom="585" w:left="794" w:header="15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0904" w14:textId="77777777" w:rsidR="0073731C" w:rsidRDefault="0073731C" w:rsidP="005E40B1">
      <w:pPr>
        <w:spacing w:after="0" w:line="240" w:lineRule="auto"/>
      </w:pPr>
      <w:r>
        <w:separator/>
      </w:r>
    </w:p>
  </w:endnote>
  <w:endnote w:type="continuationSeparator" w:id="0">
    <w:p w14:paraId="4B693397" w14:textId="77777777" w:rsidR="0073731C" w:rsidRDefault="0073731C" w:rsidP="005E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000E" w14:textId="07D9ECE4" w:rsidR="0093030E" w:rsidRDefault="0093030E" w:rsidP="002A41D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E690E06" w14:textId="77777777" w:rsidR="0093030E" w:rsidRDefault="0093030E" w:rsidP="0093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03DA5"/>
      </w:rPr>
      <w:id w:val="1858473289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1"/>
        <w:szCs w:val="21"/>
      </w:rPr>
    </w:sdtEndPr>
    <w:sdtContent>
      <w:p w14:paraId="2DDBE7F1" w14:textId="226A8896" w:rsidR="0093030E" w:rsidRPr="003B4DE8" w:rsidRDefault="0093030E" w:rsidP="00943E73">
        <w:pPr>
          <w:pStyle w:val="Rodap"/>
          <w:framePr w:wrap="none" w:vAnchor="text" w:hAnchor="page" w:x="11322" w:y="6"/>
          <w:rPr>
            <w:rStyle w:val="Nmerodepgina"/>
            <w:rFonts w:ascii="Arial" w:hAnsi="Arial" w:cs="Arial"/>
            <w:color w:val="003DA5"/>
            <w:sz w:val="21"/>
            <w:szCs w:val="21"/>
          </w:rPr>
        </w:pPr>
        <w:r w:rsidRPr="003B4DE8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begin"/>
        </w:r>
        <w:r w:rsidRPr="003B4DE8">
          <w:rPr>
            <w:rStyle w:val="Nmerodepgina"/>
            <w:rFonts w:ascii="Arial" w:hAnsi="Arial" w:cs="Arial"/>
            <w:color w:val="003DA5"/>
            <w:sz w:val="16"/>
            <w:szCs w:val="16"/>
          </w:rPr>
          <w:instrText xml:space="preserve"> PAGE </w:instrText>
        </w:r>
        <w:r w:rsidRPr="003B4DE8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separate"/>
        </w:r>
        <w:r w:rsidRPr="003B4DE8">
          <w:rPr>
            <w:rStyle w:val="Nmerodepgina"/>
            <w:rFonts w:ascii="Arial" w:hAnsi="Arial" w:cs="Arial"/>
            <w:noProof/>
            <w:color w:val="003DA5"/>
            <w:sz w:val="16"/>
            <w:szCs w:val="16"/>
          </w:rPr>
          <w:t>1</w:t>
        </w:r>
        <w:r w:rsidRPr="003B4DE8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end"/>
        </w:r>
      </w:p>
    </w:sdtContent>
  </w:sdt>
  <w:p w14:paraId="776D0EC1" w14:textId="5ACB0B42" w:rsidR="0093030E" w:rsidRPr="003B4DE8" w:rsidRDefault="00746730" w:rsidP="00DD095C">
    <w:pPr>
      <w:pStyle w:val="Rodap"/>
      <w:ind w:right="23"/>
      <w:rPr>
        <w:rFonts w:ascii="Arial" w:hAnsi="Arial" w:cs="Arial"/>
        <w:i/>
        <w:iCs/>
        <w:color w:val="003DA5"/>
        <w:sz w:val="13"/>
        <w:szCs w:val="13"/>
      </w:rPr>
    </w:pPr>
    <w:r w:rsidRPr="003B4DE8">
      <w:rPr>
        <w:rFonts w:ascii="Arial" w:hAnsi="Arial" w:cs="Arial"/>
        <w:i/>
        <w:iCs/>
        <w:noProof/>
        <w:color w:val="003DA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5822C" wp14:editId="736C077F">
              <wp:simplePos x="0" y="0"/>
              <wp:positionH relativeFrom="column">
                <wp:posOffset>-2540</wp:posOffset>
              </wp:positionH>
              <wp:positionV relativeFrom="paragraph">
                <wp:posOffset>-22019</wp:posOffset>
              </wp:positionV>
              <wp:extent cx="6744335" cy="0"/>
              <wp:effectExtent l="0" t="0" r="12065" b="12700"/>
              <wp:wrapNone/>
              <wp:docPr id="80596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20F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75pt" to="530.8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lAKwQEAAN8DAAAOAAAAZHJzL2Uyb0RvYy54bWysU9uO0zAQfUfiHyy/06TtXlDUdIW2Wl4Q&#13;&#10;rLh8gOuMG0u+aWya9O8ZO226AoQE4sWxx3POnDmebB5Ga9gRMGrvWr5c1JyBk77T7tDyb1+f3rzl&#13;&#10;LCbhOmG8g5afIPKH7etXmyE0sPK9Nx0gIxIXmyG0vE8pNFUVZQ9WxIUP4OhSebQi0REPVYdiIHZr&#13;&#10;qlVd31WDxy6glxAjRXfTJd8WfqVApk9KRUjMtJy0pbJiWfd5rbYb0RxQhF7LswzxDyqs0I6KzlQ7&#13;&#10;kQT7jvoXKqsl+uhVWkhvK6+UllB6oG6W9U/dfOlFgNILmRPDbFP8f7Ty4/HRPSPZMITYxPCMuYtR&#13;&#10;oc1f0sfGYtZpNgvGxCQF7+5vbtbrW87k5a66AgPG9B68ZXnTcqNd7kM04vghJipGqZeUHDaODTQ9&#13;&#10;q/u6LmnRG909aWPyZcTD/tEgO4r8hvV69+42PxtRvEijk3EUvHZRdulkYCrwGRTTHeleThXygMFM&#13;&#10;K6QEl5ZnXuMoO8MUSZiBZ2l/Ap7zMxTK8P0NeEaUyt6lGWy18/g72Wm8SFZT/sWBqe9swd53p/K+&#13;&#10;xRqaouLceeLzmL48F/j1v9z+AAAA//8DAFBLAwQUAAYACAAAACEAw3tNg+EAAAANAQAADwAAAGRy&#13;&#10;cy9kb3ducmV2LnhtbExPS0/DMAy+I/EfIiPttqXjUVDXdIIhQOLEyg5wyxqv7Wic0mRd9+/niQO7&#13;&#10;2LI/+3uk88E2osfO144UTCcRCKTCmZpKBavPl/EDCB80Gd04QgUH9DDPLi9SnRi3pyX2eSgFk5BP&#13;&#10;tIIqhDaR0hcVWu0nrkVibOM6qwOPXSlNp/dMbht5HUWxtLomVqh0i4sKi598ZxX4ts+3i6fXt3oj&#13;&#10;t7/x18f7YfUdKzW6Gp5nXB5nIAIO4f8DThnYP2RsbO12ZLxoFIxv+ZDbzR2IExzF03sQ67+NzFJ5&#13;&#10;niI7AgAA//8DAFBLAQItABQABgAIAAAAIQC2gziS/gAAAOEBAAATAAAAAAAAAAAAAAAAAAAAAABb&#13;&#10;Q29udGVudF9UeXBlc10ueG1sUEsBAi0AFAAGAAgAAAAhADj9If/WAAAAlAEAAAsAAAAAAAAAAAAA&#13;&#10;AAAALwEAAF9yZWxzLy5yZWxzUEsBAi0AFAAGAAgAAAAhAGMqUArBAQAA3wMAAA4AAAAAAAAAAAAA&#13;&#10;AAAALgIAAGRycy9lMm9Eb2MueG1sUEsBAi0AFAAGAAgAAAAhAMN7TYPhAAAADQEAAA8AAAAAAAAA&#13;&#10;AAAAAAAAGwQAAGRycy9kb3ducmV2LnhtbFBLBQYAAAAABAAEAPMAAAApBQAAAAA=&#13;&#10;" strokecolor="#003da5" strokeweight="1pt">
              <v:stroke joinstyle="miter"/>
            </v:line>
          </w:pict>
        </mc:Fallback>
      </mc:AlternateContent>
    </w:r>
    <w:hyperlink w:anchor="A00" w:history="1">
      <w:r w:rsidR="003B4DE8" w:rsidRPr="003B4DE8">
        <w:rPr>
          <w:rStyle w:val="Hyperlink"/>
          <w:rFonts w:ascii="Arial" w:hAnsi="Arial" w:cs="Arial"/>
          <w:i/>
          <w:iCs/>
          <w:sz w:val="13"/>
          <w:szCs w:val="13"/>
        </w:rPr>
        <w:t>RETORNAR AO INÍCIO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5ACD" w14:textId="77777777" w:rsidR="0073731C" w:rsidRDefault="0073731C" w:rsidP="005E40B1">
      <w:pPr>
        <w:spacing w:after="0" w:line="240" w:lineRule="auto"/>
      </w:pPr>
      <w:r>
        <w:separator/>
      </w:r>
    </w:p>
  </w:footnote>
  <w:footnote w:type="continuationSeparator" w:id="0">
    <w:p w14:paraId="3B7B5C57" w14:textId="77777777" w:rsidR="0073731C" w:rsidRDefault="0073731C" w:rsidP="005E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686" w14:textId="513B67E8" w:rsidR="003B5C85" w:rsidRPr="003B4DE8" w:rsidRDefault="00454929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3B4DE8">
      <w:rPr>
        <w:rFonts w:ascii="Arial" w:hAnsi="Arial" w:cs="Arial"/>
        <w:b/>
        <w:bCs/>
        <w:noProof/>
        <w:color w:val="003DA5"/>
        <w:sz w:val="30"/>
        <w:szCs w:val="30"/>
      </w:rPr>
      <w:drawing>
        <wp:anchor distT="0" distB="0" distL="114300" distR="114300" simplePos="0" relativeHeight="251657216" behindDoc="0" locked="0" layoutInCell="1" allowOverlap="1" wp14:anchorId="1AB45475" wp14:editId="07EAF7C5">
          <wp:simplePos x="0" y="0"/>
          <wp:positionH relativeFrom="margin">
            <wp:align>left</wp:align>
          </wp:positionH>
          <wp:positionV relativeFrom="page">
            <wp:posOffset>140970</wp:posOffset>
          </wp:positionV>
          <wp:extent cx="1302152" cy="333122"/>
          <wp:effectExtent l="0" t="0" r="0" b="0"/>
          <wp:wrapNone/>
          <wp:docPr id="1010834872" name="Imagem 101083487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97956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52" cy="33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F9E" w:rsidRPr="003B4DE8">
      <w:rPr>
        <w:rFonts w:ascii="Arial" w:hAnsi="Arial" w:cs="Arial"/>
        <w:b/>
        <w:bCs/>
        <w:color w:val="003DA5"/>
        <w:sz w:val="30"/>
        <w:szCs w:val="30"/>
      </w:rPr>
      <w:t>MÁSCARAS:</w:t>
    </w:r>
  </w:p>
  <w:p w14:paraId="76AAA581" w14:textId="05B8B734" w:rsidR="003B5C85" w:rsidRPr="003B4DE8" w:rsidRDefault="00C35B14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3B4DE8">
      <w:rPr>
        <w:rFonts w:ascii="Arial" w:hAnsi="Arial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0B31D" wp14:editId="2F2D8ED4">
              <wp:simplePos x="0" y="0"/>
              <wp:positionH relativeFrom="column">
                <wp:posOffset>-495528</wp:posOffset>
              </wp:positionH>
              <wp:positionV relativeFrom="paragraph">
                <wp:posOffset>244475</wp:posOffset>
              </wp:positionV>
              <wp:extent cx="434364" cy="9111107"/>
              <wp:effectExtent l="0" t="0" r="0" b="0"/>
              <wp:wrapNone/>
              <wp:docPr id="30042844" name="Retângulo com Único Cant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64" cy="911110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1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A648" id="Retângulo com Único Canto Arredondado 1" o:spid="_x0000_s1026" style="position:absolute;margin-left:-39pt;margin-top:19.25pt;width:34.2pt;height:7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SKQ/QIAACYHAAAOAAAAZHJzL2Uyb0RvYy54bWysVW1P2zAQ/j5p/8HKd2hSAqwVKapATJPY&#13;&#10;QMDEZ+M4TSTH9mz3bb9+j+0k7RgDMa0f3PO9+u6eu5ydb1pBVtzYRskiyQ7ThHDJVNnIRZF8f7g6&#13;&#10;+JQQ66gsqVCSF8mW2+R89vHD2VpP+VjVSpTcEDiRdrrWRVI7p6ejkWU1b6k9VJpLCCtlWupwNYtR&#13;&#10;aega3lsxGqfpyWitTKmNYtxacC+jMJkF/1XFmbupKssdEUWCt7lwmnA++XM0O6PThaG6blj3DPoP&#13;&#10;r2hpIxF0cHVJHSVL0/zhqm2YUVZV7pCpdqSqqmE85IBssvRZNvc11TzkguJYPZTJ/j+37NvqXt8a&#13;&#10;lGGt7dSC9FlsKtP6f7yPbEKxtkOx+MYRBmZ+lB+d5AlhEE0y/NJTX83Rzlob6z5z1RJPFIlBM0KN&#13;&#10;6Orauqjaq3SlK68aIUglGiBBAi8JMco9Nq4OlQC+Yo0t7IOFJVqhGGlgB8zwC2HIiqLblDEuXbQQ&#13;&#10;y/arKiM/T/GLfQcb6Ijsk56NBAZPIZ2F3Y+Ve8X3xJscvxiv574RLvPPele81xNBuEVfPk1dTfxR&#13;&#10;JKwxTHio0WmFFjyoOzTLz4x/Zpyb7CiSGJ6OiQE6iMyumXDlPbhGcG8fuRiu0FYvEZKs0cVJehxT&#13;&#10;kso3POoJ6TV4mNkOHztIBsptBY9e7nhFmhIgHL/VCVvTkscOZ38tuZBw6D373AffEToDFn5HVXxz&#13;&#10;p797+GD8asuicUy1j6ykG4zbRirzUmYCeO4iR30AdK80nnxS5fbW+LkJc2s1u2owftfUultqsNvQ&#13;&#10;Texrd4OjEgrtUB2VkFqZny/xvT5WDqQJWWNXFon9saQG4ym+SMzfJMtzD5JwyY9Px7iYfcnTvkQu&#13;&#10;2wsFaGX4MmgWSK/vRE9WRrWPWOtzHxUiKhliA6TO9JcLhztE+DAwPp8HGgsVYL6W95r1m8Kvl4fN&#13;&#10;IzW620EO2+ub6vcqnT5bRVHXt1Oq+dKpqgkg3tW1qzeWcVwN8cPht/3+PWjtPm+zXwAAAP//AwBQ&#13;&#10;SwMEFAAGAAgAAAAhAP6dcMLlAAAADwEAAA8AAABkcnMvZG93bnJldi54bWxMj8FOwzAQRO9I/IO1&#13;&#10;SNxSp6QkIY1ToQJHkGhB7dGJTWIRr6PYTQNfz3KCy0qrnZmdV25m27NJj944FLBcxMA0Nk4ZbAW8&#13;&#10;7Z+iHJgPEpXsHWoBX9rDprq8KGWh3Blf9bQLLaMQ9IUU0IUwFJz7ptNW+oUbNNLtw41WBlrHlqtR&#13;&#10;ninc9vwmjlNupUH60MlBbzvdfO5OVsCjOj5nh9rh8D6ZffqyMsvveSvE9dX8sKZxvwYW9Bz+HPDL&#13;&#10;QP2homK1O6HyrBcQZTkBBQFJfguMBNFdCqwm4SpLEuBVyf9zVD8AAAD//wMAUEsBAi0AFAAGAAgA&#13;&#10;AAAhALaDOJL+AAAA4QEAABMAAAAAAAAAAAAAAAAAAAAAAFtDb250ZW50X1R5cGVzXS54bWxQSwEC&#13;&#10;LQAUAAYACAAAACEAOP0h/9YAAACUAQAACwAAAAAAAAAAAAAAAAAvAQAAX3JlbHMvLnJlbHNQSwEC&#13;&#10;LQAUAAYACAAAACEA5tkikP0CAAAmBwAADgAAAAAAAAAAAAAAAAAuAgAAZHJzL2Uyb0RvYy54bWxQ&#13;&#10;SwECLQAUAAYACAAAACEA/p1wwuUAAAAPAQAADwAAAAAAAAAAAAAAAABXBQAAZHJzL2Rvd25yZXYu&#13;&#10;eG1sUEsFBgAAAAAEAAQA8wAAAGkGAAAAAA==&#13;&#10;" fillcolor="#b4c6e7 [1300]" stroked="f" strokeweight="1.5pt">
              <v:fill color2="#264378 [1924]" rotate="t" focusposition=".5,85197f" focussize="" colors="0 #b4c7e7;30147f #4d79c7;1 #264478" focus="100%" type="gradientRadial"/>
            </v:rect>
          </w:pict>
        </mc:Fallback>
      </mc:AlternateContent>
    </w:r>
    <w:r w:rsidR="003B5C85" w:rsidRPr="003B4DE8">
      <w:rPr>
        <w:rFonts w:ascii="Arial" w:hAnsi="Arial" w:cs="Arial"/>
        <w:b/>
        <w:bCs/>
        <w:noProof/>
        <w:color w:val="003DA5"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44D1" wp14:editId="1C51DCA2">
              <wp:simplePos x="0" y="0"/>
              <wp:positionH relativeFrom="margin">
                <wp:posOffset>7620</wp:posOffset>
              </wp:positionH>
              <wp:positionV relativeFrom="paragraph">
                <wp:posOffset>258517</wp:posOffset>
              </wp:positionV>
              <wp:extent cx="6732000" cy="0"/>
              <wp:effectExtent l="0" t="12700" r="24765" b="12700"/>
              <wp:wrapNone/>
              <wp:docPr id="76967124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5C9473">
            <v:line id="Conector Reto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3da5" strokeweight="2.25pt" from=".6pt,20.35pt" to="530.7pt,20.35pt" w14:anchorId="60D3F4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+PwAEAAN8DAAAOAAAAZHJzL2Uyb0RvYy54bWysU8Fu2zAMvQ/YPwi6L3ZSpC2MOMXQoLsM&#13;&#10;W7F1H6DIVCxAEgVJi52/HyUnTrENGDbsIksk3yP5SG8eRmvYEULU6Fq+XNScgZPYaXdo+beXp3f3&#13;&#10;nMUkXCcMOmj5CSJ/2L59sxl8Ayvs0XQQGJG42Ay+5X1KvqmqKHuwIi7QgyOnwmBFomc4VF0QA7Fb&#13;&#10;U63q+rYaMHQ+oIQYybqbnHxb+JUCmT4rFSEx03KqLZUzlHOfz2q7Ec0hCN9reS5D/EMVVmhHSWeq&#13;&#10;nUiCfQ/6FyqrZcCIKi0k2gqV0hJKD9TNsv6pm6+98FB6IXGin2WK/49Wfjo+uudAMgw+NtE/h9zF&#13;&#10;qILNX6qPjUWs0ywWjIlJMt7e3dAASFN58VVXoA8xfQC0LF9abrTLfYhGHD/GRMko9BKSzcaxoeWr&#13;&#10;+/XduoRFNLp70sZkZwyH/aMJ7CjyDOub3ft1HhtRvAqjl3FkvHZRbulkYErwBRTTHdW9nDLkBYOZ&#13;&#10;VkgJLi3PvMZRdIYpKmEG1n8GnuMzFMry/Q14RpTM6NIMttph+F32NF5KVlP8RYGp7yzBHrtTmW+R&#13;&#10;hraoKHfe+Lymr98Ffv0vtz8AAAD//wMAUEsDBBQABgAIAAAAIQD6h9PH3wAAAA0BAAAPAAAAZHJz&#13;&#10;L2Rvd25yZXYueG1sTE/bSgMxEH0X/Icwgm82aSlVtpst9QZFpNRWfE43427cXJYkbde/d4oP+jJw&#13;&#10;5sycS7kYnGVHjMkEL2E8EsDQ10Eb30h43z3f3AFLWXmtbPAo4RsTLKrLi1IVOpz8Gx63uWEk4lOh&#13;&#10;JLQ59wXnqW7RqTQKPXriPkN0KhOMDddRnUjcWT4RYsadMp4cWtXjQ4t1tz04CcZunuLLSvPXL9Ot&#13;&#10;1vcfm24nllJeXw2PcxrLObCMQ/77gHMHyg8VBduHg9eJWcITOpQwFbfAzrSYjafA9r8bXpX8f4vq&#13;&#10;BwAA//8DAFBLAQItABQABgAIAAAAIQC2gziS/gAAAOEBAAATAAAAAAAAAAAAAAAAAAAAAABbQ29u&#13;&#10;dGVudF9UeXBlc10ueG1sUEsBAi0AFAAGAAgAAAAhADj9If/WAAAAlAEAAAsAAAAAAAAAAAAAAAAA&#13;&#10;LwEAAF9yZWxzLy5yZWxzUEsBAi0AFAAGAAgAAAAhANESv4/AAQAA3wMAAA4AAAAAAAAAAAAAAAAA&#13;&#10;LgIAAGRycy9lMm9Eb2MueG1sUEsBAi0AFAAGAAgAAAAhAPqH08ffAAAADQEAAA8AAAAAAAAAAAAA&#13;&#10;AAAAGgQAAGRycy9kb3ducmV2LnhtbFBLBQYAAAAABAAEAPMAAAAmBQAAAAA=&#13;&#10;">
              <v:stroke joinstyle="miter"/>
              <w10:wrap anchorx="margin"/>
            </v:line>
          </w:pict>
        </mc:Fallback>
      </mc:AlternateContent>
    </w:r>
    <w:r w:rsidR="00561674" w:rsidRPr="003B4DE8">
      <w:rPr>
        <w:rFonts w:ascii="Arial" w:hAnsi="Arial" w:cs="Arial"/>
        <w:b/>
        <w:bCs/>
        <w:color w:val="003DA5"/>
        <w:sz w:val="30"/>
        <w:szCs w:val="30"/>
      </w:rPr>
      <w:t>ULTRASSONOGRAFIA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5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2B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7900D3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985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3748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6D2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1D6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57F58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549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1E1A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72E"/>
    <w:multiLevelType w:val="hybridMultilevel"/>
    <w:tmpl w:val="4010187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378C6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803D7"/>
    <w:multiLevelType w:val="hybridMultilevel"/>
    <w:tmpl w:val="F4D4F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CA1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4E2341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11331"/>
    <w:multiLevelType w:val="hybridMultilevel"/>
    <w:tmpl w:val="0B425AB4"/>
    <w:lvl w:ilvl="0" w:tplc="0416000F">
      <w:start w:val="1"/>
      <w:numFmt w:val="decimal"/>
      <w:lvlText w:val="%1.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0A55E7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377E"/>
    <w:multiLevelType w:val="hybridMultilevel"/>
    <w:tmpl w:val="2894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71037"/>
    <w:multiLevelType w:val="hybridMultilevel"/>
    <w:tmpl w:val="776A77D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863"/>
    <w:multiLevelType w:val="hybridMultilevel"/>
    <w:tmpl w:val="1F964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197">
    <w:abstractNumId w:val="13"/>
  </w:num>
  <w:num w:numId="2" w16cid:durableId="2136672565">
    <w:abstractNumId w:val="17"/>
  </w:num>
  <w:num w:numId="3" w16cid:durableId="235164742">
    <w:abstractNumId w:val="12"/>
  </w:num>
  <w:num w:numId="4" w16cid:durableId="1156923159">
    <w:abstractNumId w:val="1"/>
  </w:num>
  <w:num w:numId="5" w16cid:durableId="924845817">
    <w:abstractNumId w:val="3"/>
  </w:num>
  <w:num w:numId="6" w16cid:durableId="1615285394">
    <w:abstractNumId w:val="6"/>
  </w:num>
  <w:num w:numId="7" w16cid:durableId="1261260831">
    <w:abstractNumId w:val="0"/>
  </w:num>
  <w:num w:numId="8" w16cid:durableId="1976715924">
    <w:abstractNumId w:val="8"/>
  </w:num>
  <w:num w:numId="9" w16cid:durableId="1411653882">
    <w:abstractNumId w:val="2"/>
  </w:num>
  <w:num w:numId="10" w16cid:durableId="727341882">
    <w:abstractNumId w:val="14"/>
  </w:num>
  <w:num w:numId="11" w16cid:durableId="1888367907">
    <w:abstractNumId w:val="9"/>
  </w:num>
  <w:num w:numId="12" w16cid:durableId="877475813">
    <w:abstractNumId w:val="5"/>
  </w:num>
  <w:num w:numId="13" w16cid:durableId="309946831">
    <w:abstractNumId w:val="11"/>
  </w:num>
  <w:num w:numId="14" w16cid:durableId="2000229827">
    <w:abstractNumId w:val="19"/>
  </w:num>
  <w:num w:numId="15" w16cid:durableId="1403332080">
    <w:abstractNumId w:val="16"/>
  </w:num>
  <w:num w:numId="16" w16cid:durableId="1053429509">
    <w:abstractNumId w:val="18"/>
  </w:num>
  <w:num w:numId="17" w16cid:durableId="922109711">
    <w:abstractNumId w:val="4"/>
  </w:num>
  <w:num w:numId="18" w16cid:durableId="520050482">
    <w:abstractNumId w:val="7"/>
  </w:num>
  <w:num w:numId="19" w16cid:durableId="1227761107">
    <w:abstractNumId w:val="10"/>
  </w:num>
  <w:num w:numId="20" w16cid:durableId="1794131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85"/>
    <w:rsid w:val="0000397C"/>
    <w:rsid w:val="00017143"/>
    <w:rsid w:val="00020CFB"/>
    <w:rsid w:val="00046725"/>
    <w:rsid w:val="0005089B"/>
    <w:rsid w:val="00052094"/>
    <w:rsid w:val="00054132"/>
    <w:rsid w:val="0006578F"/>
    <w:rsid w:val="00074219"/>
    <w:rsid w:val="000744D7"/>
    <w:rsid w:val="00075214"/>
    <w:rsid w:val="00080012"/>
    <w:rsid w:val="00093145"/>
    <w:rsid w:val="00095E7D"/>
    <w:rsid w:val="000B5BE3"/>
    <w:rsid w:val="000C119E"/>
    <w:rsid w:val="000C414E"/>
    <w:rsid w:val="000C6FA3"/>
    <w:rsid w:val="000D6632"/>
    <w:rsid w:val="000E483C"/>
    <w:rsid w:val="000F6235"/>
    <w:rsid w:val="000F6313"/>
    <w:rsid w:val="000F7A2C"/>
    <w:rsid w:val="0011068D"/>
    <w:rsid w:val="00135874"/>
    <w:rsid w:val="0013746F"/>
    <w:rsid w:val="00143FCB"/>
    <w:rsid w:val="00166514"/>
    <w:rsid w:val="00170033"/>
    <w:rsid w:val="001758C3"/>
    <w:rsid w:val="0017658F"/>
    <w:rsid w:val="00180EBF"/>
    <w:rsid w:val="00182876"/>
    <w:rsid w:val="001A2060"/>
    <w:rsid w:val="001A3A0A"/>
    <w:rsid w:val="001B2DBA"/>
    <w:rsid w:val="001B2E47"/>
    <w:rsid w:val="001C4AFC"/>
    <w:rsid w:val="001C62DB"/>
    <w:rsid w:val="001D1A5F"/>
    <w:rsid w:val="001D30C3"/>
    <w:rsid w:val="001E2C85"/>
    <w:rsid w:val="001E4558"/>
    <w:rsid w:val="001E7130"/>
    <w:rsid w:val="001F133C"/>
    <w:rsid w:val="00206929"/>
    <w:rsid w:val="002240ED"/>
    <w:rsid w:val="00225FDB"/>
    <w:rsid w:val="00227F3C"/>
    <w:rsid w:val="00233445"/>
    <w:rsid w:val="00245D5F"/>
    <w:rsid w:val="00253C3C"/>
    <w:rsid w:val="00262C5E"/>
    <w:rsid w:val="00265A5A"/>
    <w:rsid w:val="00282574"/>
    <w:rsid w:val="00294BC2"/>
    <w:rsid w:val="00296A12"/>
    <w:rsid w:val="002A02DB"/>
    <w:rsid w:val="002A4668"/>
    <w:rsid w:val="002A5896"/>
    <w:rsid w:val="002C2354"/>
    <w:rsid w:val="002C3BAB"/>
    <w:rsid w:val="002C78A7"/>
    <w:rsid w:val="002D3D0C"/>
    <w:rsid w:val="002E4916"/>
    <w:rsid w:val="002F22CF"/>
    <w:rsid w:val="003065AD"/>
    <w:rsid w:val="00310115"/>
    <w:rsid w:val="0031454E"/>
    <w:rsid w:val="00325686"/>
    <w:rsid w:val="00332053"/>
    <w:rsid w:val="00334C5F"/>
    <w:rsid w:val="00351979"/>
    <w:rsid w:val="00356748"/>
    <w:rsid w:val="00356CB0"/>
    <w:rsid w:val="0036111C"/>
    <w:rsid w:val="003636E3"/>
    <w:rsid w:val="003724DA"/>
    <w:rsid w:val="003732C8"/>
    <w:rsid w:val="00375F91"/>
    <w:rsid w:val="00380BCC"/>
    <w:rsid w:val="0038726B"/>
    <w:rsid w:val="003877BA"/>
    <w:rsid w:val="00394D33"/>
    <w:rsid w:val="003A0F79"/>
    <w:rsid w:val="003B4DE8"/>
    <w:rsid w:val="003B5C85"/>
    <w:rsid w:val="003C38DC"/>
    <w:rsid w:val="003C7CB3"/>
    <w:rsid w:val="003D07EE"/>
    <w:rsid w:val="003D0FB8"/>
    <w:rsid w:val="003D6A56"/>
    <w:rsid w:val="003E79D8"/>
    <w:rsid w:val="004019B9"/>
    <w:rsid w:val="00403B25"/>
    <w:rsid w:val="0043193E"/>
    <w:rsid w:val="00432EFA"/>
    <w:rsid w:val="00434055"/>
    <w:rsid w:val="00434ECC"/>
    <w:rsid w:val="00447B1F"/>
    <w:rsid w:val="00454929"/>
    <w:rsid w:val="004668B8"/>
    <w:rsid w:val="00472F81"/>
    <w:rsid w:val="00484A74"/>
    <w:rsid w:val="004A1948"/>
    <w:rsid w:val="004A24DF"/>
    <w:rsid w:val="004A3D93"/>
    <w:rsid w:val="004A5615"/>
    <w:rsid w:val="004B3E03"/>
    <w:rsid w:val="004C7A13"/>
    <w:rsid w:val="004E50D1"/>
    <w:rsid w:val="004E7F75"/>
    <w:rsid w:val="004F7785"/>
    <w:rsid w:val="005164E5"/>
    <w:rsid w:val="00523185"/>
    <w:rsid w:val="00555834"/>
    <w:rsid w:val="00556269"/>
    <w:rsid w:val="00561674"/>
    <w:rsid w:val="00562046"/>
    <w:rsid w:val="00562166"/>
    <w:rsid w:val="00565963"/>
    <w:rsid w:val="005771E6"/>
    <w:rsid w:val="00585C51"/>
    <w:rsid w:val="005A1F6B"/>
    <w:rsid w:val="005A51BB"/>
    <w:rsid w:val="005A5A48"/>
    <w:rsid w:val="005B3E9D"/>
    <w:rsid w:val="005D12C5"/>
    <w:rsid w:val="005E12EE"/>
    <w:rsid w:val="005E40B1"/>
    <w:rsid w:val="00612DA3"/>
    <w:rsid w:val="00613533"/>
    <w:rsid w:val="00620208"/>
    <w:rsid w:val="00621A21"/>
    <w:rsid w:val="00631833"/>
    <w:rsid w:val="00641910"/>
    <w:rsid w:val="00650A7F"/>
    <w:rsid w:val="00652CD3"/>
    <w:rsid w:val="00654045"/>
    <w:rsid w:val="006541EC"/>
    <w:rsid w:val="00666051"/>
    <w:rsid w:val="006B35B9"/>
    <w:rsid w:val="006C08D2"/>
    <w:rsid w:val="006E19CD"/>
    <w:rsid w:val="006F54EB"/>
    <w:rsid w:val="006F5C83"/>
    <w:rsid w:val="006F658D"/>
    <w:rsid w:val="00704274"/>
    <w:rsid w:val="00705FD5"/>
    <w:rsid w:val="00712D61"/>
    <w:rsid w:val="0073012D"/>
    <w:rsid w:val="0073731C"/>
    <w:rsid w:val="007374DC"/>
    <w:rsid w:val="00744B28"/>
    <w:rsid w:val="00746730"/>
    <w:rsid w:val="007477C1"/>
    <w:rsid w:val="00753609"/>
    <w:rsid w:val="007733E7"/>
    <w:rsid w:val="00775A07"/>
    <w:rsid w:val="00782C3A"/>
    <w:rsid w:val="0078377D"/>
    <w:rsid w:val="00785AFB"/>
    <w:rsid w:val="0079481A"/>
    <w:rsid w:val="007A4785"/>
    <w:rsid w:val="007C4647"/>
    <w:rsid w:val="007D2CE4"/>
    <w:rsid w:val="007F0C7B"/>
    <w:rsid w:val="007F7EEE"/>
    <w:rsid w:val="00804F11"/>
    <w:rsid w:val="00815640"/>
    <w:rsid w:val="00824C11"/>
    <w:rsid w:val="00856F0D"/>
    <w:rsid w:val="0087083A"/>
    <w:rsid w:val="00873183"/>
    <w:rsid w:val="00874384"/>
    <w:rsid w:val="00877C38"/>
    <w:rsid w:val="008803E9"/>
    <w:rsid w:val="00881766"/>
    <w:rsid w:val="008D0FD3"/>
    <w:rsid w:val="008D749E"/>
    <w:rsid w:val="008E2FF1"/>
    <w:rsid w:val="008E4179"/>
    <w:rsid w:val="008E41DB"/>
    <w:rsid w:val="008F2FF4"/>
    <w:rsid w:val="008F7EB5"/>
    <w:rsid w:val="00901FEA"/>
    <w:rsid w:val="009156D9"/>
    <w:rsid w:val="00921458"/>
    <w:rsid w:val="009262EA"/>
    <w:rsid w:val="0093030E"/>
    <w:rsid w:val="00930D99"/>
    <w:rsid w:val="009324EB"/>
    <w:rsid w:val="009369FF"/>
    <w:rsid w:val="00937A71"/>
    <w:rsid w:val="00937D3F"/>
    <w:rsid w:val="009416D5"/>
    <w:rsid w:val="0094370F"/>
    <w:rsid w:val="00943E73"/>
    <w:rsid w:val="00946F48"/>
    <w:rsid w:val="00960703"/>
    <w:rsid w:val="00963534"/>
    <w:rsid w:val="00986A80"/>
    <w:rsid w:val="0099071F"/>
    <w:rsid w:val="00995AF9"/>
    <w:rsid w:val="009A0A1A"/>
    <w:rsid w:val="009A307B"/>
    <w:rsid w:val="009A534C"/>
    <w:rsid w:val="009A6E21"/>
    <w:rsid w:val="009B511F"/>
    <w:rsid w:val="009B71DC"/>
    <w:rsid w:val="009C10CB"/>
    <w:rsid w:val="009F287A"/>
    <w:rsid w:val="009F4BE7"/>
    <w:rsid w:val="00A24EA6"/>
    <w:rsid w:val="00A40DB5"/>
    <w:rsid w:val="00A57271"/>
    <w:rsid w:val="00A82244"/>
    <w:rsid w:val="00A85C70"/>
    <w:rsid w:val="00A910FE"/>
    <w:rsid w:val="00A95AAE"/>
    <w:rsid w:val="00A9752E"/>
    <w:rsid w:val="00AB79F6"/>
    <w:rsid w:val="00AC4D84"/>
    <w:rsid w:val="00AD7AA9"/>
    <w:rsid w:val="00AE30C6"/>
    <w:rsid w:val="00AE3C62"/>
    <w:rsid w:val="00AF083D"/>
    <w:rsid w:val="00AF3705"/>
    <w:rsid w:val="00AF6192"/>
    <w:rsid w:val="00B003DE"/>
    <w:rsid w:val="00B0155F"/>
    <w:rsid w:val="00B12686"/>
    <w:rsid w:val="00B13B30"/>
    <w:rsid w:val="00B14453"/>
    <w:rsid w:val="00B16C4D"/>
    <w:rsid w:val="00B27F3F"/>
    <w:rsid w:val="00B4524C"/>
    <w:rsid w:val="00B453F0"/>
    <w:rsid w:val="00B61CF7"/>
    <w:rsid w:val="00B62F7E"/>
    <w:rsid w:val="00B64A97"/>
    <w:rsid w:val="00B9534A"/>
    <w:rsid w:val="00BA5367"/>
    <w:rsid w:val="00BB286E"/>
    <w:rsid w:val="00BB347C"/>
    <w:rsid w:val="00BC0D8B"/>
    <w:rsid w:val="00BC400B"/>
    <w:rsid w:val="00BD11DB"/>
    <w:rsid w:val="00BD3AAB"/>
    <w:rsid w:val="00BD7B02"/>
    <w:rsid w:val="00BE385F"/>
    <w:rsid w:val="00BE51A1"/>
    <w:rsid w:val="00BF14D8"/>
    <w:rsid w:val="00C265C4"/>
    <w:rsid w:val="00C35B14"/>
    <w:rsid w:val="00C36F1A"/>
    <w:rsid w:val="00C370A6"/>
    <w:rsid w:val="00C426E0"/>
    <w:rsid w:val="00C4282D"/>
    <w:rsid w:val="00C449B9"/>
    <w:rsid w:val="00C53873"/>
    <w:rsid w:val="00C75CFB"/>
    <w:rsid w:val="00CA1BC4"/>
    <w:rsid w:val="00CB0497"/>
    <w:rsid w:val="00CD6949"/>
    <w:rsid w:val="00CE003F"/>
    <w:rsid w:val="00CE30A0"/>
    <w:rsid w:val="00CE5518"/>
    <w:rsid w:val="00CF60AD"/>
    <w:rsid w:val="00D00619"/>
    <w:rsid w:val="00D04EAA"/>
    <w:rsid w:val="00D2038A"/>
    <w:rsid w:val="00D21B49"/>
    <w:rsid w:val="00D335A3"/>
    <w:rsid w:val="00D34A08"/>
    <w:rsid w:val="00D35522"/>
    <w:rsid w:val="00D42F1B"/>
    <w:rsid w:val="00D437A4"/>
    <w:rsid w:val="00D521F7"/>
    <w:rsid w:val="00D543FB"/>
    <w:rsid w:val="00D573AB"/>
    <w:rsid w:val="00D65DC8"/>
    <w:rsid w:val="00D746C9"/>
    <w:rsid w:val="00D81E3B"/>
    <w:rsid w:val="00D84662"/>
    <w:rsid w:val="00D85152"/>
    <w:rsid w:val="00D9029E"/>
    <w:rsid w:val="00D97A0F"/>
    <w:rsid w:val="00DA2B04"/>
    <w:rsid w:val="00DA6080"/>
    <w:rsid w:val="00DB6EC8"/>
    <w:rsid w:val="00DC0795"/>
    <w:rsid w:val="00DD095C"/>
    <w:rsid w:val="00DE3336"/>
    <w:rsid w:val="00E02667"/>
    <w:rsid w:val="00E14113"/>
    <w:rsid w:val="00E35DCA"/>
    <w:rsid w:val="00E52FE3"/>
    <w:rsid w:val="00E57273"/>
    <w:rsid w:val="00E91FEB"/>
    <w:rsid w:val="00EE1C4D"/>
    <w:rsid w:val="00EF7F9E"/>
    <w:rsid w:val="00F03C13"/>
    <w:rsid w:val="00F1082F"/>
    <w:rsid w:val="00F206E4"/>
    <w:rsid w:val="00F23FAA"/>
    <w:rsid w:val="00F30225"/>
    <w:rsid w:val="00F30C1A"/>
    <w:rsid w:val="00F31790"/>
    <w:rsid w:val="00F31E2A"/>
    <w:rsid w:val="00F36BD8"/>
    <w:rsid w:val="00F610AC"/>
    <w:rsid w:val="00F6483E"/>
    <w:rsid w:val="00F83A44"/>
    <w:rsid w:val="00F9188A"/>
    <w:rsid w:val="00FA0651"/>
    <w:rsid w:val="00FA3C3C"/>
    <w:rsid w:val="00FB7BD2"/>
    <w:rsid w:val="00FC41AB"/>
    <w:rsid w:val="00FC4518"/>
    <w:rsid w:val="00FE68DF"/>
    <w:rsid w:val="07F63377"/>
    <w:rsid w:val="0D47BD96"/>
    <w:rsid w:val="5B3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D4"/>
  <w15:chartTrackingRefBased/>
  <w15:docId w15:val="{D3801BE1-72B9-4D01-BD57-F29BD67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81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0B1"/>
  </w:style>
  <w:style w:type="paragraph" w:styleId="Rodap">
    <w:name w:val="footer"/>
    <w:basedOn w:val="Normal"/>
    <w:link w:val="Rodap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B1"/>
  </w:style>
  <w:style w:type="table" w:styleId="Tabelacomgrade">
    <w:name w:val="Table Grid"/>
    <w:basedOn w:val="Tabelanormal"/>
    <w:uiPriority w:val="39"/>
    <w:rsid w:val="00D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083A"/>
    <w:rPr>
      <w:color w:val="808080"/>
    </w:rPr>
  </w:style>
  <w:style w:type="paragraph" w:styleId="PargrafodaLista">
    <w:name w:val="List Paragraph"/>
    <w:basedOn w:val="Normal"/>
    <w:uiPriority w:val="34"/>
    <w:qFormat/>
    <w:rsid w:val="001C4AFC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93030E"/>
  </w:style>
  <w:style w:type="character" w:styleId="Hyperlink">
    <w:name w:val="Hyperlink"/>
    <w:basedOn w:val="Fontepargpadro"/>
    <w:uiPriority w:val="99"/>
    <w:unhideWhenUsed/>
    <w:rsid w:val="007042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427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A60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5D767E2E0504BB1A7825C10A9FA36" ma:contentTypeVersion="5" ma:contentTypeDescription="Crie um novo documento." ma:contentTypeScope="" ma:versionID="b30aba70e53008bfa0fc7d4ca2414aa4">
  <xsd:schema xmlns:xsd="http://www.w3.org/2001/XMLSchema" xmlns:xs="http://www.w3.org/2001/XMLSchema" xmlns:p="http://schemas.microsoft.com/office/2006/metadata/properties" xmlns:ns2="1465fe1a-ade1-4f7b-9c8a-7e8840450b43" xmlns:ns3="aa2bc2b5-8564-460b-8f5d-82d283252e0a" targetNamespace="http://schemas.microsoft.com/office/2006/metadata/properties" ma:root="true" ma:fieldsID="3bfa7b5863513ed907eba378afc3e09c" ns2:_="" ns3:_="">
    <xsd:import namespace="1465fe1a-ade1-4f7b-9c8a-7e8840450b43"/>
    <xsd:import namespace="aa2bc2b5-8564-460b-8f5d-82d283252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fe1a-ade1-4f7b-9c8a-7e884045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c2b5-8564-460b-8f5d-82d283252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bc2b5-8564-460b-8f5d-82d283252e0a">
      <UserInfo>
        <DisplayName>Nelson Antonio Godoy</DisplayName>
        <AccountId>559</AccountId>
        <AccountType/>
      </UserInfo>
      <UserInfo>
        <DisplayName>Guilherme De Souza E Cassia</DisplayName>
        <AccountId>227</AccountId>
        <AccountType/>
      </UserInfo>
      <UserInfo>
        <DisplayName>Jose Alves Rocha Filho</DisplayName>
        <AccountId>133</AccountId>
        <AccountType/>
      </UserInfo>
      <UserInfo>
        <DisplayName>Helio Jose Vieira Braga</DisplayName>
        <AccountId>127</AccountId>
        <AccountType/>
      </UserInfo>
      <UserInfo>
        <DisplayName>Glauce Medeiros</DisplayName>
        <AccountId>37</AccountId>
        <AccountType/>
      </UserInfo>
      <UserInfo>
        <DisplayName>Ricardo Vezzani Batista</DisplayName>
        <AccountId>325</AccountId>
        <AccountType/>
      </UserInfo>
      <UserInfo>
        <DisplayName>Bernardo Tessarollo</DisplayName>
        <AccountId>35</AccountId>
        <AccountType/>
      </UserInfo>
      <UserInfo>
        <DisplayName>Eduardo Felipe Kin Ito Kawakami</DisplayName>
        <AccountId>100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B5B-B9A6-400A-BABF-AEE449A1E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0C791-887D-4075-B490-2BBD251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5fe1a-ade1-4f7b-9c8a-7e8840450b43"/>
    <ds:schemaRef ds:uri="aa2bc2b5-8564-460b-8f5d-82d283252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BD420-5483-4469-89D1-E9CA8A276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2DDA6-0B51-4A4F-916E-4C88CC01CC6A}">
  <ds:schemaRefs>
    <ds:schemaRef ds:uri="http://schemas.microsoft.com/office/2006/metadata/properties"/>
    <ds:schemaRef ds:uri="http://schemas.microsoft.com/office/infopath/2007/PartnerControls"/>
    <ds:schemaRef ds:uri="aa2bc2b5-8564-460b-8f5d-82d283252e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74</Pages>
  <Words>10778</Words>
  <Characters>58204</Characters>
  <Application>Microsoft Office Word</Application>
  <DocSecurity>0</DocSecurity>
  <Lines>485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Batistutti</dc:creator>
  <cp:keywords/>
  <dc:description/>
  <cp:lastModifiedBy>Joao Vitor Mesquita</cp:lastModifiedBy>
  <cp:revision>17</cp:revision>
  <cp:lastPrinted>2023-09-01T00:58:00Z</cp:lastPrinted>
  <dcterms:created xsi:type="dcterms:W3CDTF">2023-10-14T14:04:00Z</dcterms:created>
  <dcterms:modified xsi:type="dcterms:W3CDTF">2025-06-29T16:17:00Z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0x0101005BE5D767E2E0504BB1A7825C10A9FA36</vt:lpwstr>
  </property>
</Properties>
</file>