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0CC" w14:textId="0231B90A" w:rsidR="00C92626" w:rsidRPr="003B07D2" w:rsidRDefault="004307EB" w:rsidP="00C92626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C92626" w:rsidRPr="003B07D2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0"/>
      <w:r w:rsidR="00C92626" w:rsidRPr="003B07D2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F53562" w:rsidRPr="003B07D2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F53562" w:rsidRPr="003B07D2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7981BFC9" w14:textId="77777777" w:rsidR="00A120C0" w:rsidRPr="003B07D2" w:rsidRDefault="00A120C0" w:rsidP="00A120C0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A120C0" w:rsidRPr="003B07D2" w:rsidSect="00F76EDE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2C92E03D" w14:textId="3945338F" w:rsidR="00C92626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1" w:history="1">
        <w:r w:rsidRPr="003B07D2">
          <w:rPr>
            <w:rStyle w:val="Hyperlink"/>
            <w:rFonts w:ascii="Arial" w:hAnsi="Arial" w:cs="Arial"/>
            <w:sz w:val="24"/>
            <w:szCs w:val="24"/>
          </w:rPr>
          <w:t>Antebraço</w:t>
        </w:r>
      </w:hyperlink>
    </w:p>
    <w:p w14:paraId="51A972FF" w14:textId="56C74706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2" w:history="1">
        <w:r w:rsidRPr="003B07D2">
          <w:rPr>
            <w:rStyle w:val="Hyperlink"/>
            <w:rFonts w:ascii="Arial" w:hAnsi="Arial" w:cs="Arial"/>
            <w:sz w:val="24"/>
            <w:szCs w:val="24"/>
          </w:rPr>
          <w:t>Braço</w:t>
        </w:r>
      </w:hyperlink>
    </w:p>
    <w:p w14:paraId="384D8957" w14:textId="45F7DE24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3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Cotovelo</w:t>
        </w:r>
      </w:hyperlink>
    </w:p>
    <w:p w14:paraId="28CE0168" w14:textId="1719B208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4" w:history="1">
        <w:r w:rsidRPr="003B07D2">
          <w:rPr>
            <w:rStyle w:val="Hyperlink"/>
            <w:rFonts w:ascii="Arial" w:hAnsi="Arial" w:cs="Arial"/>
            <w:sz w:val="24"/>
            <w:szCs w:val="24"/>
          </w:rPr>
          <w:t>Mão</w:t>
        </w:r>
      </w:hyperlink>
    </w:p>
    <w:p w14:paraId="67C1C668" w14:textId="3C42AD4E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5" w:history="1">
        <w:r w:rsidRPr="003B07D2">
          <w:rPr>
            <w:rStyle w:val="Hyperlink"/>
            <w:rFonts w:ascii="Arial" w:hAnsi="Arial" w:cs="Arial"/>
            <w:sz w:val="24"/>
            <w:szCs w:val="24"/>
          </w:rPr>
          <w:t>Ombro</w:t>
        </w:r>
      </w:hyperlink>
    </w:p>
    <w:p w14:paraId="04D65081" w14:textId="72D3688A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6" w:history="1">
        <w:r w:rsidRPr="003B07D2">
          <w:rPr>
            <w:rStyle w:val="Hyperlink"/>
            <w:rFonts w:ascii="Arial" w:hAnsi="Arial" w:cs="Arial"/>
            <w:sz w:val="24"/>
            <w:szCs w:val="24"/>
          </w:rPr>
          <w:t>Punho</w:t>
        </w:r>
      </w:hyperlink>
    </w:p>
    <w:p w14:paraId="0CFB0BEF" w14:textId="73AE9702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7" w:history="1">
        <w:r w:rsidRPr="003B07D2">
          <w:rPr>
            <w:rStyle w:val="Hyperlink"/>
            <w:rFonts w:ascii="Arial" w:hAnsi="Arial" w:cs="Arial"/>
            <w:sz w:val="24"/>
            <w:szCs w:val="24"/>
          </w:rPr>
          <w:t>Bacia</w:t>
        </w:r>
      </w:hyperlink>
    </w:p>
    <w:p w14:paraId="46BBDEB1" w14:textId="17C72E19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8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Coxa</w:t>
        </w:r>
      </w:hyperlink>
    </w:p>
    <w:p w14:paraId="72FA6038" w14:textId="53DB6736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r w:rsidRPr="003B07D2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9" w:history="1">
        <w:r w:rsidRPr="003B07D2">
          <w:rPr>
            <w:rStyle w:val="Hyperlink"/>
            <w:rFonts w:ascii="Arial" w:hAnsi="Arial" w:cs="Arial"/>
            <w:sz w:val="24"/>
            <w:szCs w:val="24"/>
          </w:rPr>
          <w:t>Joelho</w:t>
        </w:r>
      </w:hyperlink>
    </w:p>
    <w:p w14:paraId="26193AE2" w14:textId="22E7A202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0" w:history="1">
        <w:r w:rsidRPr="003B07D2">
          <w:rPr>
            <w:rStyle w:val="Hyperlink"/>
            <w:rFonts w:ascii="Arial" w:hAnsi="Arial" w:cs="Arial"/>
            <w:sz w:val="24"/>
            <w:szCs w:val="24"/>
          </w:rPr>
          <w:t>Pé</w:t>
        </w:r>
      </w:hyperlink>
    </w:p>
    <w:p w14:paraId="35989434" w14:textId="4B10A171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1" w:history="1">
        <w:r w:rsidRPr="003B07D2">
          <w:rPr>
            <w:rStyle w:val="Hyperlink"/>
            <w:rFonts w:ascii="Arial" w:hAnsi="Arial" w:cs="Arial"/>
            <w:sz w:val="24"/>
            <w:szCs w:val="24"/>
          </w:rPr>
          <w:t>Perna</w:t>
        </w:r>
      </w:hyperlink>
    </w:p>
    <w:p w14:paraId="7A43C41D" w14:textId="16142F3E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2" w:history="1">
        <w:r w:rsidRPr="003B07D2">
          <w:rPr>
            <w:rStyle w:val="Hyperlink"/>
            <w:rFonts w:ascii="Arial" w:hAnsi="Arial" w:cs="Arial"/>
            <w:sz w:val="24"/>
            <w:szCs w:val="24"/>
          </w:rPr>
          <w:t>Quadril</w:t>
        </w:r>
      </w:hyperlink>
    </w:p>
    <w:p w14:paraId="0F446B19" w14:textId="059C6984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3" w:history="1">
        <w:r w:rsidRPr="003B07D2">
          <w:rPr>
            <w:rStyle w:val="Hyperlink"/>
            <w:rFonts w:ascii="Arial" w:hAnsi="Arial" w:cs="Arial"/>
            <w:sz w:val="24"/>
            <w:szCs w:val="24"/>
          </w:rPr>
          <w:t>Sacroilíacas</w:t>
        </w:r>
      </w:hyperlink>
    </w:p>
    <w:p w14:paraId="75695048" w14:textId="33062EED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4" w:history="1">
        <w:r w:rsidRPr="003B07D2">
          <w:rPr>
            <w:rStyle w:val="Hyperlink"/>
            <w:rFonts w:ascii="Arial" w:hAnsi="Arial" w:cs="Arial"/>
            <w:sz w:val="24"/>
            <w:szCs w:val="24"/>
          </w:rPr>
          <w:t>Tornozelo</w:t>
        </w:r>
      </w:hyperlink>
    </w:p>
    <w:p w14:paraId="245021FB" w14:textId="59CB6742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5" w:history="1">
        <w:r w:rsidRPr="003B07D2">
          <w:rPr>
            <w:rStyle w:val="Hyperlink"/>
            <w:rFonts w:ascii="Arial" w:hAnsi="Arial" w:cs="Arial"/>
            <w:sz w:val="24"/>
            <w:szCs w:val="24"/>
          </w:rPr>
          <w:t>Perfil Torsional</w:t>
        </w:r>
      </w:hyperlink>
    </w:p>
    <w:p w14:paraId="77C4D608" w14:textId="0717FD33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6" w:history="1">
        <w:r w:rsidRPr="003B07D2">
          <w:rPr>
            <w:rStyle w:val="Hyperlink"/>
            <w:rFonts w:ascii="Arial" w:hAnsi="Arial" w:cs="Arial"/>
            <w:sz w:val="24"/>
            <w:szCs w:val="24"/>
          </w:rPr>
          <w:t>Artroplastia do Quadril</w:t>
        </w:r>
      </w:hyperlink>
    </w:p>
    <w:p w14:paraId="295EDEB0" w14:textId="5E82C6DE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7" w:history="1">
        <w:r w:rsidRPr="003B07D2">
          <w:rPr>
            <w:rStyle w:val="Hyperlink"/>
            <w:rFonts w:ascii="Arial" w:hAnsi="Arial" w:cs="Arial"/>
            <w:sz w:val="24"/>
            <w:szCs w:val="24"/>
          </w:rPr>
          <w:t>Joelho TAGT</w:t>
        </w:r>
      </w:hyperlink>
    </w:p>
    <w:p w14:paraId="3460F41D" w14:textId="41DB73EF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8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Coluna Cervical</w:t>
        </w:r>
      </w:hyperlink>
    </w:p>
    <w:p w14:paraId="63291803" w14:textId="3796E853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19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Coluna Dorsal</w:t>
        </w:r>
      </w:hyperlink>
    </w:p>
    <w:p w14:paraId="3F045CD6" w14:textId="36829ACB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0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Coluna Lombar</w:t>
        </w:r>
      </w:hyperlink>
    </w:p>
    <w:p w14:paraId="35DA6866" w14:textId="33328415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1" w:history="1">
        <w:r w:rsidRPr="003B07D2">
          <w:rPr>
            <w:rStyle w:val="Hyperlink"/>
            <w:rFonts w:ascii="Arial" w:hAnsi="Arial" w:cs="Arial"/>
            <w:sz w:val="24"/>
            <w:szCs w:val="24"/>
          </w:rPr>
          <w:t>Sacroccóccix</w:t>
        </w:r>
      </w:hyperlink>
    </w:p>
    <w:p w14:paraId="0F8248D2" w14:textId="3AE17E21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2" w:history="1">
        <w:r w:rsidRPr="003B07D2">
          <w:rPr>
            <w:rStyle w:val="Hyperlink"/>
            <w:rFonts w:ascii="Arial" w:hAnsi="Arial" w:cs="Arial"/>
            <w:sz w:val="24"/>
            <w:szCs w:val="24"/>
          </w:rPr>
          <w:t>Arcos Costais</w:t>
        </w:r>
      </w:hyperlink>
    </w:p>
    <w:p w14:paraId="24C817E9" w14:textId="67F5FC32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3" w:history="1">
        <w:r w:rsidRPr="003B07D2">
          <w:rPr>
            <w:rStyle w:val="Hyperlink"/>
            <w:rFonts w:ascii="Arial" w:hAnsi="Arial" w:cs="Arial"/>
            <w:sz w:val="24"/>
            <w:szCs w:val="24"/>
          </w:rPr>
          <w:t>Corpo Total</w:t>
        </w:r>
      </w:hyperlink>
    </w:p>
    <w:p w14:paraId="77FCF026" w14:textId="6818DF09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4" w:history="1">
        <w:r w:rsidRPr="003B07D2">
          <w:rPr>
            <w:rStyle w:val="Hyperlink"/>
            <w:rFonts w:ascii="Arial" w:hAnsi="Arial" w:cs="Arial"/>
            <w:sz w:val="24"/>
            <w:szCs w:val="24"/>
          </w:rPr>
          <w:t>Desfiladeiro Torácico</w:t>
        </w:r>
      </w:hyperlink>
    </w:p>
    <w:p w14:paraId="45B3E03E" w14:textId="488E96F7" w:rsidR="00A120C0" w:rsidRPr="003B07D2" w:rsidRDefault="00A120C0" w:rsidP="00A120C0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24"/>
          <w:szCs w:val="24"/>
        </w:rPr>
      </w:pPr>
      <w:hyperlink w:anchor="A25" w:history="1">
        <w:r w:rsidRPr="003B07D2">
          <w:rPr>
            <w:rStyle w:val="Hyperlink"/>
            <w:rFonts w:ascii="Arial" w:hAnsi="Arial" w:cs="Arial"/>
            <w:sz w:val="24"/>
            <w:szCs w:val="24"/>
          </w:rPr>
          <w:t>ArtroTC: Articulações</w:t>
        </w:r>
      </w:hyperlink>
    </w:p>
    <w:p w14:paraId="01A7769D" w14:textId="77777777" w:rsidR="00A120C0" w:rsidRPr="003B07D2" w:rsidRDefault="00A120C0" w:rsidP="00C92626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  <w:sectPr w:rsidR="00A120C0" w:rsidRPr="003B07D2" w:rsidSect="00F76EDE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</w:p>
    <w:p w14:paraId="1E5CC0C2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7D77E6E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EDD9959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224EC1D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5D12A16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8E98660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824BD65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59BFDFB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1A83163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95B71E7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2534C41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E1B360C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F0CD84C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ECA427F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CA10F6C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0F0C1D8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88629F6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23FAB0D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4EE16B9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7595545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FDB9C71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1E708E4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F11776B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316A606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1B8B9FF" w14:textId="77777777" w:rsidR="003B07D2" w:rsidRDefault="003B07D2" w:rsidP="003B07D2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479909E" w14:textId="4894688F" w:rsidR="009A6E21" w:rsidRPr="004307EB" w:rsidRDefault="004307EB" w:rsidP="007B3CA5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9A6E21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B. </w:t>
      </w:r>
      <w:r w:rsidR="006B2B37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EXTREMIDADES SUPERIORES</w:t>
      </w:r>
      <w:r w:rsidR="009A6E21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19A07CE" w14:textId="0959E59E" w:rsidR="000C119E" w:rsidRPr="003B07D2" w:rsidRDefault="000C119E" w:rsidP="007B3CA5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36760E6" w14:textId="56C4708F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ANTEBRAÇO</w:t>
      </w:r>
      <w:bookmarkEnd w:id="1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6802CB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FD24F4" w14:textId="491F00A1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ANTEBRAÇO XX</w:t>
      </w:r>
    </w:p>
    <w:p w14:paraId="68AFED3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2B8BE7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A2F69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DB826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7F96D5" w14:textId="6AFFDA89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CA3C5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37918E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7BD9DE8" w14:textId="3A871365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5F791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9B6315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D8FAE5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C205AB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044AB7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1571F82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2A5EDB75" w14:textId="77777777" w:rsidR="0005505F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</w:t>
      </w:r>
      <w:r w:rsidR="0005505F"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8B74AA" w14:textId="40A950A1" w:rsidR="0005505F" w:rsidRPr="003B07D2" w:rsidRDefault="0005505F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2CDF0D" w14:textId="1415DB51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241050C" w14:textId="77777777" w:rsidR="0005505F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</w:t>
      </w:r>
      <w:r w:rsidR="0005505F"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D17C52" w14:textId="0E828808" w:rsidR="0005505F" w:rsidRPr="003B07D2" w:rsidRDefault="0005505F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66CF07" w14:textId="336B70C1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C428E1F" w14:textId="77777777" w:rsidR="009A2D06" w:rsidRPr="003B07D2" w:rsidRDefault="007B3CA5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</w:t>
      </w:r>
      <w:r w:rsidR="0005505F"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3152D4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435022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865D5E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5CC0FE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D91414C" w14:textId="77777777" w:rsidR="009A2D06" w:rsidRPr="003B07D2" w:rsidRDefault="009A2D06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D517C5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8006F6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1BF820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2DC529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9F5FE6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7D450A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E95B4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3125AE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D2923B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0AC6E8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5F0203" w14:textId="77777777" w:rsidR="00826399" w:rsidRPr="003B07D2" w:rsidRDefault="00826399" w:rsidP="009A2D0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8CB6B6" w14:textId="78145B57" w:rsidR="009A2D06" w:rsidRPr="003B07D2" w:rsidRDefault="009A2D06" w:rsidP="009A2D06">
      <w:pPr>
        <w:shd w:val="clear" w:color="auto" w:fill="D9E2F3" w:themeFill="accent1" w:themeFillTint="33"/>
        <w:spacing w:after="6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</w:rPr>
      </w:pPr>
      <w:r w:rsidRPr="003B07D2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BRAÇO</w:t>
      </w:r>
      <w:bookmarkEnd w:id="2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1F41379" w14:textId="77777777" w:rsidR="003B07D2" w:rsidRDefault="003B07D2" w:rsidP="0037422D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5F45B0" w14:textId="4001039A" w:rsidR="007B3CA5" w:rsidRPr="003B07D2" w:rsidRDefault="007B3CA5" w:rsidP="0037422D">
      <w:pPr>
        <w:spacing w:after="6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BRAÇO XX</w:t>
      </w:r>
    </w:p>
    <w:p w14:paraId="485B33D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E1948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0CDB5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4649B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01312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C7723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2D71FE0" w14:textId="77777777" w:rsidR="00C74859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5D8CDAEB" w14:textId="77777777" w:rsidR="00C74859" w:rsidRPr="003B07D2" w:rsidRDefault="00C7485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8B3F7" w14:textId="21EEB46F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21CF13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B5F50D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2ADB5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2D06B4B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754FD54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0CCE7E4E" w14:textId="77777777" w:rsidR="00C74859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16427255" w14:textId="77777777" w:rsidR="00C74859" w:rsidRPr="003B07D2" w:rsidRDefault="00C7485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340341" w14:textId="68D0330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4609BE6" w14:textId="77777777" w:rsidR="00C74859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2628708F" w14:textId="77777777" w:rsidR="00C74859" w:rsidRPr="003B07D2" w:rsidRDefault="00C7485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AD19FF" w14:textId="4949900F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2CB2D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89CB65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0BB01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6E908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2ABA420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564AE11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96196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02601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D34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210FE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A7958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DCA41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1EF40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B17D6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368AC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97F7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BCEF6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7D942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864D82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7682D7" w14:textId="3DDB4DEE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COTOVELO</w:t>
      </w:r>
      <w:bookmarkEnd w:id="3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B6FC39D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864295" w14:textId="21497DE7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COTOVELO XX</w:t>
      </w:r>
    </w:p>
    <w:p w14:paraId="6F75D60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9F9F1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A7B83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539F14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B504C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84238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B549DF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583D842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0350B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93D3F9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DBCA6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95A82E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505C426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7E6CB15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2ADBAEA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48C8B72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27359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641088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7F0EE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08B3F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5EC9AC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4DB8B67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3CCF3E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1E7597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35FD8D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0FA261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4F323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716B94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48A89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D66D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DD3F6A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E7C5C1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111ACF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28558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7B17E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74C434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01C28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FD15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2295D2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945F34" w14:textId="40191AEA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MÃO</w:t>
      </w:r>
      <w:bookmarkEnd w:id="4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BB7114D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152ABB" w14:textId="1E2A66D1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MÃO XX</w:t>
      </w:r>
    </w:p>
    <w:p w14:paraId="23EB3DF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B598F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BAA40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32BDD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14FD6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4B595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EAEA25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5C97A22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33856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390DF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7E229A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A6570F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20AAB60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5014FFC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50A5771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76D5B81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04404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E23535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6C40FF2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888A7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5353CF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2F43918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32D72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F75280C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C8E1A4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FC28F9D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1FA9D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792DD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428E4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8F0E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E7804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243B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9BF1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BFFD2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AB89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5EC31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96D95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0DBE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699F6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0C73B9" w14:textId="68DFE47B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OMBRO</w:t>
      </w:r>
      <w:bookmarkEnd w:id="5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A998359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C03315" w14:textId="704D2536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OMBRO XX</w:t>
      </w:r>
    </w:p>
    <w:p w14:paraId="298CC340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2B397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48E53F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8F794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749348" w14:textId="1B2B8483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3052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329746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68632E9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00464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594684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9717A3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16B0EB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6321325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0B94161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4B20EAF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48E3DC4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7617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CB411B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318656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F63A8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62FB29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BC35CF0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D10B4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AA5D1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8C1FAF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EE3467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E04763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4FDE30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A863B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7FFD0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96AEA7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584E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914362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74BB2A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985E88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3F698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5E834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B239B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242546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13F804" w14:textId="7F118CE4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6. </w:t>
      </w:r>
      <w:bookmarkStart w:id="6" w:name="A06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PUNHO</w:t>
      </w:r>
      <w:bookmarkEnd w:id="6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87EF209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1E5353" w14:textId="5F57059B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PUNHO XX</w:t>
      </w:r>
    </w:p>
    <w:p w14:paraId="15A6F518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156386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97E24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D1568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6F4E87" w14:textId="0EF22A14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45B1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5C7650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2D7AEDE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0540C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4941E2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15515D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834570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4AFBE45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3C749EE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6100B29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72D077A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8AA32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BA2AB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AA0B36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F996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B7C476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4289E1F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AEB13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D0BDA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9089E7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AC60D3B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67D0A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381D2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FF891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07DAB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8A0AA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4A03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9EA3F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900E5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0E6E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EA579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5C69B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A7F1E" w14:textId="77777777" w:rsidR="004307EB" w:rsidRP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F65705" w14:textId="1A3B5395" w:rsidR="007B3CA5" w:rsidRPr="004307EB" w:rsidRDefault="004307EB" w:rsidP="007B3CA5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A120C0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7B3CA5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. EXTREMIDADES INFERIORES:</w:t>
      </w:r>
    </w:p>
    <w:p w14:paraId="27751257" w14:textId="77777777" w:rsidR="007B3CA5" w:rsidRPr="003B07D2" w:rsidRDefault="007B3CA5" w:rsidP="007B3CA5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14D5DEF" w14:textId="5657A2CD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t xml:space="preserve">7. </w:t>
      </w:r>
      <w:bookmarkStart w:id="7" w:name="A07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BACIA</w:t>
      </w:r>
      <w:bookmarkEnd w:id="7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D48E780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197ADC" w14:textId="7B0D6E2E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BACIA</w:t>
      </w:r>
    </w:p>
    <w:p w14:paraId="2B14737A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9ED41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A3BDFE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09A7C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8B0605" w14:textId="6B76C86C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7294D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2C5616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4935E5E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C1F86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36382A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B98F8F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6941EE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B736C5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160F7A2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6ACE077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7D00CC7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B0336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CB1490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84BF52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09927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B43E3C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80ACFD4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D3B40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1AE83B4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EFF605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EA1815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DF5C4B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5FFF53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EAC7C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0D77CD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897CCC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53BD87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228560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2608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5A54A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DB518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8A977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50968" w14:textId="03940B72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8. </w:t>
      </w:r>
      <w:bookmarkStart w:id="8" w:name="A08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COXA</w:t>
      </w:r>
      <w:bookmarkEnd w:id="8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EFE3F2B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C6874A" w14:textId="6187BA2D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COXA XX</w:t>
      </w:r>
    </w:p>
    <w:p w14:paraId="0063DB24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DAA263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946D3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2D7547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40F7AD" w14:textId="62F90295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A80D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6DE70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E7CC34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5BD1C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48CBE5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66E64F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42470B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4505B2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06A4F45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013E5E6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50B7B8F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F634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1D14D2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58A86C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1221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F657CD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690C55C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43B9B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638761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F16938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56A6135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231D0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9B38F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D1C5C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1A373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90447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557A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E8CB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BFB92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391E6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4D7AB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DECC2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5BAE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23D26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20023F" w14:textId="00BD39E2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9. </w:t>
      </w:r>
      <w:bookmarkStart w:id="9" w:name="A09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JOELHO</w:t>
      </w:r>
      <w:bookmarkEnd w:id="9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1128645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031C7B" w14:textId="76623830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JOELHO XX</w:t>
      </w:r>
    </w:p>
    <w:p w14:paraId="5CD99DDE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8A31E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A9461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F355D3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685C40" w14:textId="2930353A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A7B44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4BB015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752FC0A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FE69C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22E0B6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B7778A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15BA40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33AFD3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7B58130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7CDEB29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0676588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FB8E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2D5E2D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26C394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DE5D9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B8586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FBEE2D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1076D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7AC0D2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E81F62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024EB7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887F6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96EB33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69D169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B0B56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09109B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611F7F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4BF3C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0DFFB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84BD5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C72FA4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8BAA1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1329F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B4C3A7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6B2CE6" w14:textId="0DED762C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10. </w:t>
      </w:r>
      <w:bookmarkStart w:id="10" w:name="A10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PÉ</w:t>
      </w:r>
      <w:bookmarkEnd w:id="10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98751E2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A62B28" w14:textId="69DB34D9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PÉ XX</w:t>
      </w:r>
    </w:p>
    <w:p w14:paraId="3A8A0C3F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04AA7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0CB8C7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19757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D2487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32DA2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DE779E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743CA98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640574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D60A09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EFDDFB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C7BD93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6649620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2841BBC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7CCD549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6C3452B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56398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CE9E46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3EC46F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C569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943A4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55593EF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18F25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B15EE7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36B070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57ED32E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9677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0784E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8854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6AD00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7FDA4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C77D6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06AC6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4F6F8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0093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BB077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03933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BE4F6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A82F40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786CAB" w14:textId="33E29C20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11. </w:t>
      </w:r>
      <w:bookmarkStart w:id="11" w:name="A11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PERNA</w:t>
      </w:r>
      <w:bookmarkEnd w:id="11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9527F9C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EDB79B" w14:textId="178C3824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PERNA XX</w:t>
      </w:r>
    </w:p>
    <w:p w14:paraId="11B7B2C2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516CB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C51AE1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A4CE2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A9AD32" w14:textId="2A8592A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66229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64ADD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12E58A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0BD1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27830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7EFEC5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A4B4FE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0645198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23F103E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702F365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5E4492C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BEC63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CC6E62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57731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B9310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399E2E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543CD1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208C3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CAF895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534E8BC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1A3B00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71E48C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7AC87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177509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50391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1C42E4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3AAF92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043C01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289538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CE98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77DE6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F65E6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7EBC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0BC11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A602FE" w14:textId="1A1D12DC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12. </w:t>
      </w:r>
      <w:bookmarkStart w:id="12" w:name="A12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QUADRIL</w:t>
      </w:r>
      <w:bookmarkEnd w:id="12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A2EF954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CDB86B" w14:textId="68694954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QUADRIL XX</w:t>
      </w:r>
    </w:p>
    <w:p w14:paraId="4309C84B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55B651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402FC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766DF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28BB29" w14:textId="67647F4E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A0E90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617FF1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1A2F26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39037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D4808F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F8BB06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CFB821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37BA6D0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05F5294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293DD8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44B5A67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BF4F8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15B18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2ED08F3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13A75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707BDC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8DA553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442C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D828251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2CE35D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4808058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31F7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E391F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DA2CD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36CDE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58E35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FA256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3BCBA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2B8E9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51CCC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B4619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FDAE9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476C7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A8173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C86D55" w14:textId="19DEB22F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13. </w:t>
      </w:r>
      <w:bookmarkStart w:id="13" w:name="A13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SACROILÍACAS</w:t>
      </w:r>
      <w:bookmarkEnd w:id="13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721B6C1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174D04" w14:textId="0F666AF3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DAS ARTICULAÇÕES SACROILÍACAS</w:t>
      </w:r>
    </w:p>
    <w:p w14:paraId="719ED2F4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0FE18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4B36A1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7BA8D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F264F4" w14:textId="280803D0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17979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61F697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4E1E3D3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1E72C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025AD9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081FC6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5BE021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Peças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sacrococcigeas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alinhadas e de morfologia preservadas.</w:t>
      </w:r>
    </w:p>
    <w:p w14:paraId="15632F6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sacroilíacas: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regulares, sem erosões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subcondrais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1E76C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40BFB3D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Forames sacrais: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amplos, com livre emergência das raízes neurais.</w:t>
      </w:r>
    </w:p>
    <w:p w14:paraId="156423F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3DC580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E5FF3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E7C5AF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3BB615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33BA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9651E3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0FF1442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B8D14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140D46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F21494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745BB1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EF7CF0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B9201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7F65F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76952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A3F5E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5A670F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F8F266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5C325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F1F902" w14:textId="77777777" w:rsidR="00826399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508A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34014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66594F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272C49" w14:textId="62BF9ED2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14. </w:t>
      </w:r>
      <w:bookmarkStart w:id="14" w:name="A14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TORNOZELO</w:t>
      </w:r>
      <w:bookmarkEnd w:id="14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0D25743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DAB892" w14:textId="6C3CBAAC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TORNOZELO XX</w:t>
      </w:r>
    </w:p>
    <w:p w14:paraId="648EA8FF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F625B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129B1A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D50D5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E7A0E5" w14:textId="556C79DF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141B3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A65561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6CA477E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99116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73D0AD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BD48D2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438D95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53F7420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4FAC51A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20C4F7A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3F5D1A1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F5B3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51C46C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8D3C6F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84AB9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FB708F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308119A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C15BA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BE6F76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6AE186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9113FE8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337D5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E5CF2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03716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33CB0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E09E8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19B86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F0E95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773EE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35C4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CEC5E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F012F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8299C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63CAB5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CD54E9" w14:textId="278C331B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15. </w:t>
      </w:r>
      <w:bookmarkStart w:id="15" w:name="A15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PERFIL TORSIONAL</w:t>
      </w:r>
      <w:bookmarkEnd w:id="15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D8C1348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3F603C" w14:textId="48916993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PARA MEDIDA DO PERFIL TORSIONAL DO FÊMUR E TÍBIA</w:t>
      </w:r>
    </w:p>
    <w:p w14:paraId="6E38BE1F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E29F2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015B3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14121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5BC5B9" w14:textId="7E07958F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BD219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0BDD64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Aquisição volumétrica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multislice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dos quadris, joelhos e tornozelos. Obtidas sobreposições de imagens para a medida de versão femoral e torsão tibial.</w:t>
      </w:r>
    </w:p>
    <w:p w14:paraId="1DD30FF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18D90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 (medidas em graus):</w:t>
      </w:r>
    </w:p>
    <w:p w14:paraId="654A373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Versão do colo femoral:</w:t>
      </w:r>
    </w:p>
    <w:p w14:paraId="6B34D46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  <w:u w:val="single"/>
        </w:rPr>
        <w:t>Direito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4C55F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  <w:u w:val="single"/>
        </w:rPr>
        <w:t>Esquerdo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2F4CEE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Obs. Valor positivo = </w:t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anteversão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; valor negativo = retroversão.</w:t>
      </w:r>
    </w:p>
    <w:p w14:paraId="04B290A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64C9A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Torsão tibial:</w:t>
      </w:r>
    </w:p>
    <w:p w14:paraId="22994B8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  <w:u w:val="single"/>
        </w:rPr>
        <w:t>Direita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DF45FC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  <w:u w:val="single"/>
        </w:rPr>
        <w:t>Esquerda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30A286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Obs. Valor positivo = rotação externa; valor negativo = rotação interna. </w:t>
      </w:r>
    </w:p>
    <w:p w14:paraId="47BE028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7353C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Demais achados: </w:t>
      </w:r>
    </w:p>
    <w:p w14:paraId="6661BA4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333BF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E9018D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916E7F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CD0CF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B769E8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D58168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653BF2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1B972E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279E66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0AD134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9BAB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0D37E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276E7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90D46B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1771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6C45E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31F9BE" w14:textId="48F79266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16. </w:t>
      </w:r>
      <w:bookmarkStart w:id="16" w:name="A16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ARTROPLASTIA DO QUADRIL</w:t>
      </w:r>
      <w:bookmarkEnd w:id="16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293485D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46C4F2" w14:textId="5CB839EE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 QUADRIL XX</w:t>
      </w:r>
    </w:p>
    <w:p w14:paraId="1DFE2001" w14:textId="77777777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PARA ESTUDO DE ARTROPLASTIA TOTAL</w:t>
      </w:r>
    </w:p>
    <w:p w14:paraId="555D157C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0E0FCF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816945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B0334A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1E80A9" w14:textId="36AC72B4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3A930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C2695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Aquisição volumétrica sem contraste, com reformatações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multiplanares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e tridimensionais.</w:t>
      </w:r>
    </w:p>
    <w:p w14:paraId="6F4B174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C7D6E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38B4D7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Não há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osteólise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ou reabsorção óssea. </w:t>
      </w:r>
    </w:p>
    <w:p w14:paraId="5228360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XX Sinais de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osteólise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na região XX nas regiões XX do componente acetabular XX e do componente femoral, estimada em XX mm.</w:t>
      </w:r>
    </w:p>
    <w:p w14:paraId="6BAEB72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B4A3D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Não há subsidência do componente femoral.</w:t>
      </w:r>
    </w:p>
    <w:p w14:paraId="34FD443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XX Subsidência do componente femoral XX estimada em XXX mm.</w:t>
      </w:r>
    </w:p>
    <w:p w14:paraId="732DFFA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B5096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Não há insinuação dos parafusos de fixação acetabular para planos de partes moles adjacentes </w:t>
      </w:r>
    </w:p>
    <w:p w14:paraId="2A3576C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XXX Insinuação dos parafusos de fixação acetabular para os planos de partes moles adjacentes, estimada em XXX mm.</w:t>
      </w:r>
    </w:p>
    <w:p w14:paraId="601A6E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Ventres musculares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normotróficos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XX hipotróficos XX atróficos e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lipossubstituídos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FC1C8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DEFE9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 cabeça femoral apresenta-se centralizada XX descentralizada no componente acetabular.</w:t>
      </w:r>
    </w:p>
    <w:p w14:paraId="0FD9023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Não há proeminência acetabular anterior.</w:t>
      </w:r>
    </w:p>
    <w:p w14:paraId="1337471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XXX Proeminência anterior do componente acetabular estimada em XX mm (normal: ≤ 12 mm)1.</w:t>
      </w:r>
    </w:p>
    <w:p w14:paraId="4AAECC9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AABA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Medida de versão do componente acetabular: XX (normal: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15º ± 10º)2.</w:t>
      </w:r>
    </w:p>
    <w:p w14:paraId="7BC7B20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Ângulo de inclinação lateral do acetábulo: XX (normal: 30º - 50º)3.</w:t>
      </w:r>
    </w:p>
    <w:p w14:paraId="3705B59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Medida do offset femoral: XX (normal: 43 ± 7 mm)4.</w:t>
      </w:r>
    </w:p>
    <w:p w14:paraId="711570F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CD77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203524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478BB1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AE7C3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EE0CE9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[Exame dentro dos limites da normalidade.]</w:t>
      </w:r>
    </w:p>
    <w:p w14:paraId="3161FA3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C96395" w14:textId="77777777" w:rsidR="007B3CA5" w:rsidRPr="004307EB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proofErr w:type="spellStart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Referências</w:t>
      </w:r>
      <w:proofErr w:type="spellEnd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:</w:t>
      </w:r>
    </w:p>
    <w:p w14:paraId="46FDFCC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1.</w:t>
      </w:r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ab/>
      </w:r>
      <w:proofErr w:type="spellStart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Cyteval</w:t>
      </w:r>
      <w:proofErr w:type="spellEnd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et al. J </w:t>
      </w:r>
      <w:proofErr w:type="spellStart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Comput</w:t>
      </w:r>
      <w:proofErr w:type="spellEnd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Assist </w:t>
      </w:r>
      <w:proofErr w:type="spellStart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Tomogr</w:t>
      </w:r>
      <w:proofErr w:type="spellEnd"/>
      <w:r w:rsidRPr="004307E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2003; 27(2):183—8. </w:t>
      </w:r>
    </w:p>
    <w:p w14:paraId="18D8551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2.</w:t>
      </w: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ab/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Lewinnek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et al. JBJS Am. 1978; 60:217-220. </w:t>
      </w:r>
    </w:p>
    <w:p w14:paraId="3E44F63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lastRenderedPageBreak/>
        <w:t>3.</w:t>
      </w: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ab/>
        <w:t xml:space="preserve">McCollum DE, Gray WJ. Clin </w:t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Orthop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Relat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Res 1990; 261:159-170. </w:t>
      </w:r>
    </w:p>
    <w:p w14:paraId="76A5C7C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4.</w:t>
      </w: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ab/>
        <w:t xml:space="preserve">Noble et al. Clin </w:t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Orthop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2003; 417: 242-252.  </w:t>
      </w:r>
    </w:p>
    <w:p w14:paraId="5F76532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61120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BFD70F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4E4303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0ED576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3E38D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6B18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A618D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1470F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3E5A5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1BC42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1914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6FC4C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DC307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D792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5E11D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FD0FA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D6A78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BE198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F4049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BD4FE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5771F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F9755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67E0C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64648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F4CBF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D9833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C8C1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CCB7D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1D28F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D841F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D447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1046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C349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BCEEF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D3DA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9588A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ACBB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CF53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37BE9A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60FF89" w14:textId="55DEB691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17. </w:t>
      </w:r>
      <w:bookmarkStart w:id="17" w:name="A17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JOELHO TAGT</w:t>
      </w:r>
      <w:bookmarkEnd w:id="17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CA3AF73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37CFDC" w14:textId="5C0EBE34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DOS JOELHOS</w:t>
      </w:r>
    </w:p>
    <w:p w14:paraId="672E0163" w14:textId="77777777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ESTUDO FEMOROPATELAR (TAGT)</w:t>
      </w:r>
    </w:p>
    <w:p w14:paraId="0989AF1B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0F582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B4C21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8750AA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F82454" w14:textId="182E65D9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96A3E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A1A924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786ACB4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05CEB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DD9286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EF038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0BD500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</w:p>
    <w:p w14:paraId="49B4CEC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Patelas: tipo I / II / III de Wiberg. Centradas / lateralizadas e inclinadas lateralmente com os joelhos em extensão com redução progressiva da inclinação e centralização com a flexão de 15º e 30º.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6D69C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587FEE0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3EDC651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281F845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Medidas:</w:t>
      </w:r>
    </w:p>
    <w:p w14:paraId="5C25CF8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TAGT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dir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  <w:t xml:space="preserve">TAGT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esq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19775E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Sulco troclear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dir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  <w:t xml:space="preserve">Sulco troclear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esq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A926B5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Altura patelar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dir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  <w:t xml:space="preserve">Altura patelar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esq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E2DD02F" w14:textId="77777777" w:rsidR="007B3CA5" w:rsidRPr="003B07D2" w:rsidRDefault="007B3CA5" w:rsidP="007B3CA5">
      <w:pPr>
        <w:spacing w:after="60" w:line="240" w:lineRule="auto"/>
        <w:ind w:firstLine="2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TILT DIREITO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  <w:t>TILT ESQUERDO</w:t>
      </w:r>
    </w:p>
    <w:p w14:paraId="3E988F8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 0˚: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DC678C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15˚: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213F1C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30˚: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  <w:r w:rsidRPr="003B07D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22F8C2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208F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Valores de referência considerados:</w:t>
      </w:r>
    </w:p>
    <w:p w14:paraId="0D36D16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-TAGT de 15 ± 4 mm.</w:t>
      </w:r>
    </w:p>
    <w:p w14:paraId="0B0D09E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- Ângulo do sulco da tróclea femoral menor ou igual a 145˚.</w:t>
      </w:r>
    </w:p>
    <w:p w14:paraId="0E42C64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- Altura patelar (Índice de Caton) de 0,8 a 1,2.</w:t>
      </w:r>
    </w:p>
    <w:p w14:paraId="32BE65D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- Ângulo de inclinação patelar (</w:t>
      </w:r>
      <w:proofErr w:type="spellStart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tilt</w:t>
      </w:r>
      <w:proofErr w:type="spellEnd"/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) menor que 20˚.</w:t>
      </w:r>
    </w:p>
    <w:p w14:paraId="4D54E7B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49C9F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2D6FAC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2C60690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Estudos anteriores não disponíveis para análise comparativa.</w:t>
      </w:r>
    </w:p>
    <w:p w14:paraId="09AA3A9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966EC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0256DF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06A492B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85CF44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06D129B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36FB94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6F7644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CE0A2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691DD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B85F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4051E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271E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281E6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2348C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ACFC8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616E6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D58D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90526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64C33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D003F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D35E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0C489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3FA05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1838D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EE5F27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C8A0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D9403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27B9B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B805F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5BE35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DE165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C94C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6E0A4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29389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C6294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AA841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DDEC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75DC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6A878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EB3E4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9B749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CCFD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D0DD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4DA063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963A5C" w14:textId="4D0ED8F2" w:rsidR="007B3CA5" w:rsidRPr="004307EB" w:rsidRDefault="004307EB" w:rsidP="007B3CA5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A120C0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7B3CA5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. ESQUELETO AXIAL:</w:t>
      </w:r>
    </w:p>
    <w:p w14:paraId="3849C299" w14:textId="77777777" w:rsidR="007B3CA5" w:rsidRPr="003B07D2" w:rsidRDefault="007B3CA5" w:rsidP="007B3CA5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0BB45FF" w14:textId="0EC4BA6F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t xml:space="preserve">18. </w:t>
      </w:r>
      <w:bookmarkStart w:id="18" w:name="A18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CERVICAL</w:t>
      </w:r>
      <w:bookmarkEnd w:id="18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DE8763C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78F605" w14:textId="2C30F9B6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COLUNA CERVICAL</w:t>
      </w:r>
    </w:p>
    <w:p w14:paraId="6AD0A02E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9DE4D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610E1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670145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82E200" w14:textId="1CA87748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250A9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A13B99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51C2B56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B7414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2505ED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705254D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18D789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B57695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Transição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craniocervical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articulação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atlantodental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contornos regulares.</w:t>
      </w:r>
    </w:p>
    <w:p w14:paraId="7371AC9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6AF7D3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alturas preservadas.</w:t>
      </w:r>
    </w:p>
    <w:p w14:paraId="40829EE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6E16C2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C2-C3: </w:t>
      </w:r>
    </w:p>
    <w:p w14:paraId="7A1E9CF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C3-C4: </w:t>
      </w:r>
    </w:p>
    <w:p w14:paraId="0379D8A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C4-C5: </w:t>
      </w:r>
    </w:p>
    <w:p w14:paraId="7479357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C5-C6: </w:t>
      </w:r>
    </w:p>
    <w:p w14:paraId="6904016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C6-C7: </w:t>
      </w:r>
    </w:p>
    <w:p w14:paraId="59B7701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C7-D1:</w:t>
      </w:r>
    </w:p>
    <w:p w14:paraId="6D54E73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Articulações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interfacetárias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uncovertebrais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6D38262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1E1C0D3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3533E49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5B7D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7BF9BEE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71D153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C4618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5DF7EB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321DA62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7C050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ED9B5BC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11DBF1F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7852DA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B4127D" w14:textId="77777777" w:rsidR="00826399" w:rsidRPr="003B07D2" w:rsidRDefault="00826399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34C718" w14:textId="7CE56652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19. </w:t>
      </w:r>
      <w:bookmarkStart w:id="19" w:name="A19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DORSAL</w:t>
      </w:r>
      <w:bookmarkEnd w:id="19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C108C85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C6A762" w14:textId="07936183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COLUNA  TORÁCICA</w:t>
      </w:r>
    </w:p>
    <w:p w14:paraId="4EF653AA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AF4907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576B7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C38C13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100EE7" w14:textId="17E1A3E0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18858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8C6EB5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3240943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831A1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A8C8D7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6D1CE9F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948CF1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93CC8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3BEB2DE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alturas preservadas.</w:t>
      </w:r>
    </w:p>
    <w:p w14:paraId="484BB77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1BCA99A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Articulações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interfacetárias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4674E5A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0D9AC63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particularidades.,</w:t>
      </w:r>
    </w:p>
    <w:p w14:paraId="05B29BE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1291D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371475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BCB69F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ADF96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E4502B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1D60AB0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8D521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892A7C0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D3A4C7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885DF5A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31AB0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1A66C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3299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24DB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D3D2C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5C43F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BC64E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F435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193A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94ACB7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65471" w14:textId="3620B78B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20. </w:t>
      </w:r>
      <w:bookmarkStart w:id="20" w:name="A20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LOMBAR</w:t>
      </w:r>
      <w:bookmarkEnd w:id="20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1CA29E5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72373C" w14:textId="202E0D8A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COLUNA LOMBAR</w:t>
      </w:r>
    </w:p>
    <w:p w14:paraId="74867856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5C380F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384C98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DF1F2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BDDDE0" w14:textId="04BB4DBA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F5CC7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DB2C9D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EF58B8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F5A44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6AB745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2A9BB4F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27AC6A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B236A0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08A7705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alturas preservadas.</w:t>
      </w:r>
    </w:p>
    <w:p w14:paraId="1A8CFB9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2D9BB43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L1-L2: </w:t>
      </w:r>
    </w:p>
    <w:p w14:paraId="495E0B0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L2-L3: </w:t>
      </w:r>
    </w:p>
    <w:p w14:paraId="37D921D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L3-L4: </w:t>
      </w:r>
    </w:p>
    <w:p w14:paraId="1FF343D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L4-L5: </w:t>
      </w:r>
    </w:p>
    <w:p w14:paraId="527D6A3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L5-S1: </w:t>
      </w:r>
    </w:p>
    <w:p w14:paraId="305F954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Articulações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interfacetárias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5DEF40A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3E8F26E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4D4FB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C83B2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191DAB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380D4B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6CF40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ED99285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A26793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055641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4CAA739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D7E049C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A1B6BEA" w14:textId="77777777" w:rsidR="00A96F74" w:rsidRDefault="00A96F74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7214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CDCE7A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03D20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DA5368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CDB8A4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D6CF15" w14:textId="46C76E4A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21. </w:t>
      </w:r>
      <w:bookmarkStart w:id="21" w:name="A21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SACRO</w:t>
      </w:r>
      <w:r w:rsidR="00A120C0"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</w:t>
      </w:r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CÓCCIX</w:t>
      </w:r>
      <w:bookmarkEnd w:id="21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42BB783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D33F81" w14:textId="6BDEFA0D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DA COLUNA SACROCOCCÍGEA</w:t>
      </w:r>
    </w:p>
    <w:p w14:paraId="2514882A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B877BF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D68E9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29E7A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3820C3" w14:textId="6EA93B4D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4DBE1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2817B4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0C640CB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49B1B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733610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91EB93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 sacrais e peças coccígeas: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morfologia preservadas.</w:t>
      </w:r>
    </w:p>
    <w:p w14:paraId="2AB535A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Articulações sacrococcígea e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intercoccígeas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04D6F42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sacroilíacas e sínfise púbica: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4561120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Forames sacrais: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amplos.</w:t>
      </w:r>
    </w:p>
    <w:p w14:paraId="37FE31B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2DC5639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8B51B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3CB48A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8AF00B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BB425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6ED305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789B8D17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809FF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B84D2AB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192B61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463610E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BC038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10934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B7B11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B75C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D1D05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5FA07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2862C9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10236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70031C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A764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AC39A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EA05D1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B226F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8F1074" w14:textId="7D61CC8B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22. </w:t>
      </w:r>
      <w:bookmarkStart w:id="22" w:name="A22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ARCOS COSTAIS</w:t>
      </w:r>
      <w:bookmarkEnd w:id="22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6740795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771F16" w14:textId="2BF0F858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DOS ARCOS COSTAIS</w:t>
      </w:r>
    </w:p>
    <w:p w14:paraId="3D95CC63" w14:textId="77777777" w:rsidR="003B07D2" w:rsidRDefault="007B3CA5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CECF67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F7694D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8F825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F06CE1" w14:textId="3889305B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8DBE1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0C1733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sem contraste.</w:t>
      </w:r>
    </w:p>
    <w:p w14:paraId="786D9AB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D5058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A418B3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F86BD4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F17659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3FA233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regulares.</w:t>
      </w:r>
    </w:p>
    <w:p w14:paraId="4CA4F5B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6F73826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Planos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musculoadiposos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3D5FE06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31721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DF1C00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E61B6A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A9B94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B36B07C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7C655152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EDACA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A0551DF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9228B43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C1D8C5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9ECDA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43B7D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EF78F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12DE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4A759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8D318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B255C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90D4C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3F713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E7B6A2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06D2B6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4E16AB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052629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56225F" w14:textId="5BF55656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23. </w:t>
      </w:r>
      <w:bookmarkStart w:id="23" w:name="A23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CORPO TOTAL</w:t>
      </w:r>
      <w:bookmarkEnd w:id="23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68184AD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714EDC" w14:textId="6DFE0E8F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TOMOGRAFIA COMPUTADORIZADA DE CORPO TOTAL</w:t>
      </w:r>
    </w:p>
    <w:p w14:paraId="749DC574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ACE12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45C810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2191189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EB182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0B676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C8B2B0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 de corpo inteiro em protocolo de baixa dose e sem administração do meio de contraste para pesquisa de lesões ósseas.</w:t>
      </w:r>
    </w:p>
    <w:p w14:paraId="41FE2CA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046B6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798E24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suspeitas: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[ausentes / presentes e assim dispostas:].</w:t>
      </w:r>
    </w:p>
    <w:p w14:paraId="3F2D767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E258CD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Demais achados: </w:t>
      </w:r>
    </w:p>
    <w:p w14:paraId="1197F78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FEF7F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97A977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F12866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Estudos anteriores não disponíveis para análise comparativa.</w:t>
      </w:r>
    </w:p>
    <w:p w14:paraId="44BBF2A4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585EC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E3828D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Não se observam lesões ósseas suspeitas para mieloma múltiplo.</w:t>
      </w:r>
    </w:p>
    <w:p w14:paraId="5B84B82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9A3C9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i/>
          <w:iCs/>
          <w:color w:val="000000" w:themeColor="text1"/>
          <w:sz w:val="24"/>
          <w:szCs w:val="24"/>
        </w:rPr>
        <w:t>Observação: caso haja necessidade de avaliação detalhada de alguma região anatômica, é conveniente a complementação com estudo dirigido.</w:t>
      </w:r>
    </w:p>
    <w:p w14:paraId="120A79CC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EF4D05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56A7E5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17E0BC0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1122C36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83297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DF136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38073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790CE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BAF5B2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502E6E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72DFD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50692F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45024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6B4225" w14:textId="77777777" w:rsidR="004307EB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12F57F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713E5" w14:textId="3049416E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24. </w:t>
      </w:r>
      <w:bookmarkStart w:id="24" w:name="A24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DESFILADEIRO TORÁCICO</w:t>
      </w:r>
      <w:bookmarkEnd w:id="24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B20C918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0310D6" w14:textId="055FE6AA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ANGIOTOMOGRAFIA TORÁCICA</w:t>
      </w:r>
    </w:p>
    <w:p w14:paraId="25A990A6" w14:textId="77777777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(PROTOCOLO PARA SÍNDROME DO DESFILADEIRO TORÁCICO À XX)</w:t>
      </w:r>
    </w:p>
    <w:p w14:paraId="44D7B53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50EDAE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BB041B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9935C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1EFEE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25D28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309C95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realizado após a injeção intravenosa do meio de contraste iodado, com protocolo para pesquisa de síndrome do desfiladeiro torácico (com braços em posição neutra e elevados).</w:t>
      </w:r>
    </w:p>
    <w:p w14:paraId="097D57E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A2488F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4C6514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Arcabouço ósseo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cervicotorácico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alterações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signidicativas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97EB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XXXXX Alongamento dos processos transversos de C7, medindo cerca de XXX cm cada.</w:t>
      </w:r>
    </w:p>
    <w:p w14:paraId="0DEE1B0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Clavícula comprimindo os vasos XXX.</w:t>
      </w:r>
    </w:p>
    <w:p w14:paraId="029097F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Calos ósseos XXX.</w:t>
      </w:r>
    </w:p>
    <w:p w14:paraId="0022BB3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Costela cervical à XXX bilateral.</w:t>
      </w:r>
    </w:p>
    <w:p w14:paraId="4F74263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escalena: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35E9D2A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441F3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Sistema Arterial</w:t>
      </w:r>
    </w:p>
    <w:p w14:paraId="5E6EA88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Arco aórtico: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pérvio, sem aneurismas, estenoses, dissecções ou ulcerações.</w:t>
      </w:r>
    </w:p>
    <w:p w14:paraId="5643D5D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Emergência dos ramos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supra-aórticos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estenoses.</w:t>
      </w:r>
    </w:p>
    <w:p w14:paraId="036FD66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subclávia direita: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preservados. Não há sinais de compressão vascular significativa no espaço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costoclavicular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em repouso ou durante a manobra de elevação dos membros superiores.</w:t>
      </w:r>
    </w:p>
    <w:p w14:paraId="747FF3F8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subclávia esquerda: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pérvia, com trajeto e calibre preservados. Não há sinais de compressão vascular significativa no espaço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costoclavicular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em repouso ou durante a manobra de elevação dos membros superiores.</w:t>
      </w:r>
    </w:p>
    <w:p w14:paraId="6BBF5BCA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314766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88CE70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4086C7C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AA58B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B1AF66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2076CDD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E8151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F7E76D6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1A1F231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46C43B5" w14:textId="77777777" w:rsidR="007B3CA5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25FAF9" w14:textId="77777777" w:rsidR="004307EB" w:rsidRPr="003B07D2" w:rsidRDefault="004307EB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6E529E" w14:textId="3E6E9A7D" w:rsidR="007B3CA5" w:rsidRPr="004307EB" w:rsidRDefault="004307EB" w:rsidP="007B3CA5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A120C0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E</w:t>
      </w:r>
      <w:r w:rsidR="007B3CA5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. ARTROT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OMOGRAFIA</w:t>
      </w:r>
      <w:r w:rsidR="007B3CA5" w:rsidRPr="004307EB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7B644565" w14:textId="77777777" w:rsidR="007B3CA5" w:rsidRPr="003B07D2" w:rsidRDefault="007B3CA5" w:rsidP="007B3CA5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0C73744" w14:textId="1B9B1A65" w:rsidR="007B3CA5" w:rsidRPr="003B07D2" w:rsidRDefault="007B3CA5" w:rsidP="007B3CA5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4307EB">
        <w:rPr>
          <w:rFonts w:ascii="Arial" w:hAnsi="Arial" w:cs="Arial"/>
          <w:b/>
          <w:bCs/>
          <w:color w:val="003DA5"/>
          <w:sz w:val="24"/>
          <w:szCs w:val="24"/>
        </w:rPr>
        <w:t xml:space="preserve">25. </w:t>
      </w:r>
      <w:bookmarkStart w:id="25" w:name="A25"/>
      <w:r w:rsidRPr="003B07D2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ARTICULAÇÕES</w:t>
      </w:r>
      <w:bookmarkEnd w:id="25"/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282351" w:rsidRPr="003B07D2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D9F846" w14:textId="77777777" w:rsidR="003B07D2" w:rsidRDefault="003B07D2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A0040C" w14:textId="160B2D6A" w:rsidR="007B3CA5" w:rsidRPr="003B07D2" w:rsidRDefault="007B3CA5" w:rsidP="007B3CA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ARTROTOMOGRAFIA COMPUTADORIZADA DA [ARTICULAÇÃO] [LATERALIDADE]</w:t>
      </w:r>
    </w:p>
    <w:p w14:paraId="106FACB4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413202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284E8C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59FFD7" w14:textId="77777777" w:rsidR="003B07D2" w:rsidRDefault="003B07D2" w:rsidP="003B07D2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6C7F9C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C54033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A3CAB42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Aquisição volumétrica. Administrada previamente solução de contraste iodado intra-articular.</w:t>
      </w:r>
    </w:p>
    <w:p w14:paraId="1482EEC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0FF08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48C7FB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[Lábio glenoidal, Lábio acetabular, Meniscos]: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de morfologia preservada e sem sinais de lesão.</w:t>
      </w:r>
    </w:p>
    <w:p w14:paraId="5D0D046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Superfícies articulares: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ausência de lesões </w:t>
      </w:r>
      <w:proofErr w:type="spellStart"/>
      <w:r w:rsidRPr="003B07D2">
        <w:rPr>
          <w:rFonts w:ascii="Arial" w:hAnsi="Arial" w:cs="Arial"/>
          <w:color w:val="000000" w:themeColor="text1"/>
          <w:sz w:val="24"/>
          <w:szCs w:val="24"/>
        </w:rPr>
        <w:t>osteocondrais</w:t>
      </w:r>
      <w:proofErr w:type="spellEnd"/>
      <w:r w:rsidRPr="003B0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6F74C1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morfologia conservada. Ausência de fraturas ou de lesões ósseas focais de aspecto agressivo.</w:t>
      </w:r>
    </w:p>
    <w:p w14:paraId="69DF01ED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Estruturas </w:t>
      </w:r>
      <w:proofErr w:type="spellStart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musculotendíneos</w:t>
      </w:r>
      <w:proofErr w:type="spellEnd"/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ausência de lesões musculares ou tendíneas.</w:t>
      </w:r>
    </w:p>
    <w:p w14:paraId="2B59DDE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3B07D2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1A3BE77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CEAE40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0FFB0FB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C355E09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65325E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34A3BB5" w14:textId="77777777" w:rsidR="007B3CA5" w:rsidRPr="003B07D2" w:rsidRDefault="007B3CA5" w:rsidP="007B3CA5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7D2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69462CE8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35AD9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A51C74F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E57FDCA" w14:textId="77777777" w:rsidR="00A96F74" w:rsidRDefault="00A96F74" w:rsidP="00A96F74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2138F26" w14:textId="77777777" w:rsidR="007B3CA5" w:rsidRPr="003B07D2" w:rsidRDefault="007B3CA5" w:rsidP="007B3CA5">
      <w:pPr>
        <w:spacing w:after="12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sectPr w:rsidR="007B3CA5" w:rsidRPr="003B07D2" w:rsidSect="00F76EDE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0A97" w14:textId="77777777" w:rsidR="004C1633" w:rsidRDefault="004C1633" w:rsidP="005E40B1">
      <w:pPr>
        <w:spacing w:after="0" w:line="240" w:lineRule="auto"/>
      </w:pPr>
      <w:r>
        <w:separator/>
      </w:r>
    </w:p>
  </w:endnote>
  <w:endnote w:type="continuationSeparator" w:id="0">
    <w:p w14:paraId="4C1310E0" w14:textId="77777777" w:rsidR="004C1633" w:rsidRDefault="004C1633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3B07D2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3B07D2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3B07D2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3B07D2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3B07D2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3B07D2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7B8A3615" w:rsidR="0093030E" w:rsidRPr="003B07D2" w:rsidRDefault="00746730" w:rsidP="00A120C0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3B07D2">
      <w:rPr>
        <w:rFonts w:ascii="Arial" w:hAnsi="Arial" w:cs="Arial"/>
        <w:i/>
        <w:iCs/>
        <w:noProof/>
        <w:color w:val="003DA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0" w:history="1">
      <w:r w:rsidR="003B07D2" w:rsidRPr="003B07D2">
        <w:rPr>
          <w:rStyle w:val="Hyperlink"/>
          <w:rFonts w:ascii="Arial" w:hAnsi="Arial" w:cs="Arial"/>
          <w:i/>
          <w:iCs/>
          <w:sz w:val="13"/>
          <w:szCs w:val="13"/>
        </w:rPr>
        <w:t>RETORNAR A</w:t>
      </w:r>
      <w:r w:rsidR="003B07D2" w:rsidRPr="003B07D2">
        <w:rPr>
          <w:rStyle w:val="Hyperlink"/>
          <w:rFonts w:ascii="Arial" w:hAnsi="Arial" w:cs="Arial"/>
          <w:i/>
          <w:iCs/>
          <w:sz w:val="13"/>
          <w:szCs w:val="13"/>
        </w:rPr>
        <w:t>O</w:t>
      </w:r>
      <w:r w:rsidR="003B07D2" w:rsidRPr="003B07D2">
        <w:rPr>
          <w:rStyle w:val="Hyperlink"/>
          <w:rFonts w:ascii="Arial" w:hAnsi="Arial" w:cs="Arial"/>
          <w:i/>
          <w:iCs/>
          <w:sz w:val="13"/>
          <w:szCs w:val="13"/>
        </w:rPr>
        <w:t xml:space="preserve">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DF38" w14:textId="77777777" w:rsidR="004C1633" w:rsidRDefault="004C1633" w:rsidP="005E40B1">
      <w:pPr>
        <w:spacing w:after="0" w:line="240" w:lineRule="auto"/>
      </w:pPr>
      <w:r>
        <w:separator/>
      </w:r>
    </w:p>
  </w:footnote>
  <w:footnote w:type="continuationSeparator" w:id="0">
    <w:p w14:paraId="17581A74" w14:textId="77777777" w:rsidR="004C1633" w:rsidRDefault="004C1633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7127764F" w:rsidR="003B5C85" w:rsidRPr="003B07D2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3B07D2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05F" w:rsidRPr="003B07D2">
      <w:rPr>
        <w:rFonts w:ascii="Arial" w:hAnsi="Arial" w:cs="Arial"/>
        <w:b/>
        <w:bCs/>
        <w:color w:val="003DA5"/>
        <w:sz w:val="30"/>
        <w:szCs w:val="30"/>
      </w:rPr>
      <w:t>MÁSCARAS DE TOMOGRAFIA:</w:t>
    </w:r>
  </w:p>
  <w:p w14:paraId="76AAA581" w14:textId="6F0D51D7" w:rsidR="003B5C85" w:rsidRPr="003B07D2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3B07D2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585003FB">
              <wp:simplePos x="0" y="0"/>
              <wp:positionH relativeFrom="column">
                <wp:posOffset>-501878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2F9BA" id="Retângulo com Único Canto Arredondado 1" o:spid="_x0000_s1026" style="position:absolute;margin-left:-39.5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3B07D2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05505F" w:rsidRPr="003B07D2">
      <w:rPr>
        <w:rFonts w:ascii="Arial" w:hAnsi="Arial" w:cs="Arial"/>
        <w:b/>
        <w:bCs/>
        <w:color w:val="003DA5"/>
        <w:sz w:val="30"/>
        <w:szCs w:val="30"/>
      </w:rPr>
      <w:t>MUSCULOESQUELÉTICO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50CA3"/>
    <w:multiLevelType w:val="hybridMultilevel"/>
    <w:tmpl w:val="12243392"/>
    <w:lvl w:ilvl="0" w:tplc="0416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3"/>
  </w:num>
  <w:num w:numId="2" w16cid:durableId="2136672565">
    <w:abstractNumId w:val="17"/>
  </w:num>
  <w:num w:numId="3" w16cid:durableId="235164742">
    <w:abstractNumId w:val="12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4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1"/>
  </w:num>
  <w:num w:numId="14" w16cid:durableId="2000229827">
    <w:abstractNumId w:val="19"/>
  </w:num>
  <w:num w:numId="15" w16cid:durableId="1403332080">
    <w:abstractNumId w:val="15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0"/>
  </w:num>
  <w:num w:numId="20" w16cid:durableId="27880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4132"/>
    <w:rsid w:val="0005505F"/>
    <w:rsid w:val="00056B66"/>
    <w:rsid w:val="0006578F"/>
    <w:rsid w:val="000744D7"/>
    <w:rsid w:val="00075214"/>
    <w:rsid w:val="00080012"/>
    <w:rsid w:val="00093145"/>
    <w:rsid w:val="00095E7D"/>
    <w:rsid w:val="000B5BE3"/>
    <w:rsid w:val="000C119E"/>
    <w:rsid w:val="000C414E"/>
    <w:rsid w:val="000C6FA3"/>
    <w:rsid w:val="000D6632"/>
    <w:rsid w:val="000E483C"/>
    <w:rsid w:val="000F6313"/>
    <w:rsid w:val="000F7A2C"/>
    <w:rsid w:val="0011068D"/>
    <w:rsid w:val="00135874"/>
    <w:rsid w:val="0013746F"/>
    <w:rsid w:val="00143FCB"/>
    <w:rsid w:val="00166514"/>
    <w:rsid w:val="001758C3"/>
    <w:rsid w:val="0017658F"/>
    <w:rsid w:val="00180EBF"/>
    <w:rsid w:val="00182876"/>
    <w:rsid w:val="001868DF"/>
    <w:rsid w:val="00186A51"/>
    <w:rsid w:val="001A2060"/>
    <w:rsid w:val="001A3A0A"/>
    <w:rsid w:val="001B2DBA"/>
    <w:rsid w:val="001B2E47"/>
    <w:rsid w:val="001C0E3E"/>
    <w:rsid w:val="001C4AFC"/>
    <w:rsid w:val="001C62DB"/>
    <w:rsid w:val="001D30C3"/>
    <w:rsid w:val="001E2C85"/>
    <w:rsid w:val="001E2E58"/>
    <w:rsid w:val="001E4558"/>
    <w:rsid w:val="001E7130"/>
    <w:rsid w:val="001F133C"/>
    <w:rsid w:val="00206929"/>
    <w:rsid w:val="002226C0"/>
    <w:rsid w:val="002240ED"/>
    <w:rsid w:val="00227F3C"/>
    <w:rsid w:val="00233445"/>
    <w:rsid w:val="00245D5F"/>
    <w:rsid w:val="00253C3C"/>
    <w:rsid w:val="00262C5E"/>
    <w:rsid w:val="00265A5A"/>
    <w:rsid w:val="00282351"/>
    <w:rsid w:val="00282574"/>
    <w:rsid w:val="00296A12"/>
    <w:rsid w:val="002A02DB"/>
    <w:rsid w:val="002A4668"/>
    <w:rsid w:val="002A5896"/>
    <w:rsid w:val="002C2354"/>
    <w:rsid w:val="002C3BAB"/>
    <w:rsid w:val="002C78A7"/>
    <w:rsid w:val="002D3D0C"/>
    <w:rsid w:val="002E4916"/>
    <w:rsid w:val="00310115"/>
    <w:rsid w:val="0031454E"/>
    <w:rsid w:val="00325686"/>
    <w:rsid w:val="00332053"/>
    <w:rsid w:val="00334C5F"/>
    <w:rsid w:val="00351979"/>
    <w:rsid w:val="00356748"/>
    <w:rsid w:val="00356CB0"/>
    <w:rsid w:val="0036111C"/>
    <w:rsid w:val="003636E3"/>
    <w:rsid w:val="003724DA"/>
    <w:rsid w:val="003732C8"/>
    <w:rsid w:val="0037422D"/>
    <w:rsid w:val="00375F91"/>
    <w:rsid w:val="0038726B"/>
    <w:rsid w:val="003877BA"/>
    <w:rsid w:val="00394D33"/>
    <w:rsid w:val="003A0F79"/>
    <w:rsid w:val="003B07D2"/>
    <w:rsid w:val="003B5C85"/>
    <w:rsid w:val="003C38DC"/>
    <w:rsid w:val="003C7CB3"/>
    <w:rsid w:val="003D07EE"/>
    <w:rsid w:val="003D0FB8"/>
    <w:rsid w:val="003D6A56"/>
    <w:rsid w:val="00403B25"/>
    <w:rsid w:val="004307EB"/>
    <w:rsid w:val="00432EFA"/>
    <w:rsid w:val="00434055"/>
    <w:rsid w:val="00434ECC"/>
    <w:rsid w:val="00454929"/>
    <w:rsid w:val="00484A74"/>
    <w:rsid w:val="004A1948"/>
    <w:rsid w:val="004A24DF"/>
    <w:rsid w:val="004A3D93"/>
    <w:rsid w:val="004A5615"/>
    <w:rsid w:val="004B3E03"/>
    <w:rsid w:val="004C1633"/>
    <w:rsid w:val="004C7A13"/>
    <w:rsid w:val="004E50D1"/>
    <w:rsid w:val="004E7F75"/>
    <w:rsid w:val="004F7785"/>
    <w:rsid w:val="005164E5"/>
    <w:rsid w:val="00523185"/>
    <w:rsid w:val="00555834"/>
    <w:rsid w:val="00556269"/>
    <w:rsid w:val="00562166"/>
    <w:rsid w:val="00565963"/>
    <w:rsid w:val="005771E6"/>
    <w:rsid w:val="0058304F"/>
    <w:rsid w:val="00585C51"/>
    <w:rsid w:val="005A0671"/>
    <w:rsid w:val="005A1F6B"/>
    <w:rsid w:val="005A5A48"/>
    <w:rsid w:val="005D12C5"/>
    <w:rsid w:val="005E12EE"/>
    <w:rsid w:val="005E40B1"/>
    <w:rsid w:val="00612DA3"/>
    <w:rsid w:val="00613533"/>
    <w:rsid w:val="00620208"/>
    <w:rsid w:val="00621A21"/>
    <w:rsid w:val="00631833"/>
    <w:rsid w:val="00641910"/>
    <w:rsid w:val="00650A7F"/>
    <w:rsid w:val="00652CD3"/>
    <w:rsid w:val="006541EC"/>
    <w:rsid w:val="00666051"/>
    <w:rsid w:val="0069621E"/>
    <w:rsid w:val="006B2B37"/>
    <w:rsid w:val="006B35B9"/>
    <w:rsid w:val="006C08D2"/>
    <w:rsid w:val="006E19CD"/>
    <w:rsid w:val="006F54EB"/>
    <w:rsid w:val="006F5850"/>
    <w:rsid w:val="006F5C83"/>
    <w:rsid w:val="006F658D"/>
    <w:rsid w:val="00705FD5"/>
    <w:rsid w:val="0073012D"/>
    <w:rsid w:val="007374DC"/>
    <w:rsid w:val="00744B28"/>
    <w:rsid w:val="00746730"/>
    <w:rsid w:val="007477C1"/>
    <w:rsid w:val="00753609"/>
    <w:rsid w:val="007733E7"/>
    <w:rsid w:val="00775A07"/>
    <w:rsid w:val="00782C3A"/>
    <w:rsid w:val="0078377D"/>
    <w:rsid w:val="00785AFB"/>
    <w:rsid w:val="007A4785"/>
    <w:rsid w:val="007B3CA5"/>
    <w:rsid w:val="007C4647"/>
    <w:rsid w:val="007F0C7B"/>
    <w:rsid w:val="007F7EEE"/>
    <w:rsid w:val="00804F11"/>
    <w:rsid w:val="00815640"/>
    <w:rsid w:val="00826399"/>
    <w:rsid w:val="00856F0D"/>
    <w:rsid w:val="008654FD"/>
    <w:rsid w:val="0087083A"/>
    <w:rsid w:val="00874384"/>
    <w:rsid w:val="008803E9"/>
    <w:rsid w:val="00881766"/>
    <w:rsid w:val="008D0FD3"/>
    <w:rsid w:val="008D749E"/>
    <w:rsid w:val="008E2FF1"/>
    <w:rsid w:val="008E4179"/>
    <w:rsid w:val="008F2FF4"/>
    <w:rsid w:val="008F7EB5"/>
    <w:rsid w:val="00901FEA"/>
    <w:rsid w:val="009106A4"/>
    <w:rsid w:val="009156D9"/>
    <w:rsid w:val="009262EA"/>
    <w:rsid w:val="00926CBB"/>
    <w:rsid w:val="0093030E"/>
    <w:rsid w:val="009324EB"/>
    <w:rsid w:val="009369FF"/>
    <w:rsid w:val="00937A71"/>
    <w:rsid w:val="00937D3F"/>
    <w:rsid w:val="0094370F"/>
    <w:rsid w:val="00943E73"/>
    <w:rsid w:val="00946F48"/>
    <w:rsid w:val="009577D5"/>
    <w:rsid w:val="00986A80"/>
    <w:rsid w:val="0099071F"/>
    <w:rsid w:val="00995AF9"/>
    <w:rsid w:val="009A0A1A"/>
    <w:rsid w:val="009A2D06"/>
    <w:rsid w:val="009A307B"/>
    <w:rsid w:val="009A534C"/>
    <w:rsid w:val="009A6E21"/>
    <w:rsid w:val="009B71DC"/>
    <w:rsid w:val="009C10CB"/>
    <w:rsid w:val="009F287A"/>
    <w:rsid w:val="009F4BE7"/>
    <w:rsid w:val="00A120C0"/>
    <w:rsid w:val="00A24EA6"/>
    <w:rsid w:val="00A40DB5"/>
    <w:rsid w:val="00A57271"/>
    <w:rsid w:val="00A82244"/>
    <w:rsid w:val="00A85C70"/>
    <w:rsid w:val="00A96F74"/>
    <w:rsid w:val="00AB6D78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7F3F"/>
    <w:rsid w:val="00B42072"/>
    <w:rsid w:val="00B44AA0"/>
    <w:rsid w:val="00B4524C"/>
    <w:rsid w:val="00B453F0"/>
    <w:rsid w:val="00B61CF7"/>
    <w:rsid w:val="00B62F7E"/>
    <w:rsid w:val="00B64A97"/>
    <w:rsid w:val="00B9534A"/>
    <w:rsid w:val="00BA5367"/>
    <w:rsid w:val="00BB347C"/>
    <w:rsid w:val="00BC0D8B"/>
    <w:rsid w:val="00BD11DB"/>
    <w:rsid w:val="00BD7B02"/>
    <w:rsid w:val="00BF14D8"/>
    <w:rsid w:val="00C265C4"/>
    <w:rsid w:val="00C35B14"/>
    <w:rsid w:val="00C36F1A"/>
    <w:rsid w:val="00C370A6"/>
    <w:rsid w:val="00C426E0"/>
    <w:rsid w:val="00C4282D"/>
    <w:rsid w:val="00C449B9"/>
    <w:rsid w:val="00C53873"/>
    <w:rsid w:val="00C74859"/>
    <w:rsid w:val="00C75CFB"/>
    <w:rsid w:val="00C92626"/>
    <w:rsid w:val="00CA1BC4"/>
    <w:rsid w:val="00CB0497"/>
    <w:rsid w:val="00CE003F"/>
    <w:rsid w:val="00CE03B3"/>
    <w:rsid w:val="00CE5518"/>
    <w:rsid w:val="00CF60AD"/>
    <w:rsid w:val="00D00619"/>
    <w:rsid w:val="00D04EAA"/>
    <w:rsid w:val="00D2038A"/>
    <w:rsid w:val="00D335A3"/>
    <w:rsid w:val="00D34A08"/>
    <w:rsid w:val="00D35522"/>
    <w:rsid w:val="00D42F1B"/>
    <w:rsid w:val="00D437A4"/>
    <w:rsid w:val="00D5020E"/>
    <w:rsid w:val="00D521F7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B6EC8"/>
    <w:rsid w:val="00DE2C6A"/>
    <w:rsid w:val="00E02667"/>
    <w:rsid w:val="00E14113"/>
    <w:rsid w:val="00E35DCA"/>
    <w:rsid w:val="00E52FE3"/>
    <w:rsid w:val="00E57273"/>
    <w:rsid w:val="00E91FEB"/>
    <w:rsid w:val="00F03C13"/>
    <w:rsid w:val="00F1082F"/>
    <w:rsid w:val="00F206E4"/>
    <w:rsid w:val="00F23FAA"/>
    <w:rsid w:val="00F30225"/>
    <w:rsid w:val="00F30C1A"/>
    <w:rsid w:val="00F31790"/>
    <w:rsid w:val="00F31E2A"/>
    <w:rsid w:val="00F36BD8"/>
    <w:rsid w:val="00F53562"/>
    <w:rsid w:val="00F610AC"/>
    <w:rsid w:val="00F6483E"/>
    <w:rsid w:val="00F76EDE"/>
    <w:rsid w:val="00F83A44"/>
    <w:rsid w:val="00FB7BD2"/>
    <w:rsid w:val="00FC41AB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8654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54F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30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customXml/itemProps3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28</Pages>
  <Words>3345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33</cp:revision>
  <cp:lastPrinted>2023-09-01T00:58:00Z</cp:lastPrinted>
  <dcterms:created xsi:type="dcterms:W3CDTF">2023-09-01T00:58:00Z</dcterms:created>
  <dcterms:modified xsi:type="dcterms:W3CDTF">2025-06-29T16:05:00Z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